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AB" w:rsidRPr="00312504" w:rsidRDefault="008143C4" w:rsidP="00312504">
      <w:pPr>
        <w:spacing w:before="100" w:beforeAutospacing="1" w:after="100" w:afterAutospacing="1"/>
        <w:rPr>
          <w:rFonts w:ascii="Arial" w:hAnsi="Arial" w:cs="Arial"/>
          <w:b/>
          <w:bCs/>
        </w:rPr>
      </w:pPr>
      <w:r>
        <w:rPr>
          <w:rFonts w:ascii="Arial" w:hAnsi="Arial" w:cs="Arial"/>
          <w:b/>
          <w:bCs/>
          <w:noProof/>
        </w:rPr>
        <w:drawing>
          <wp:anchor distT="0" distB="0" distL="114300" distR="114300" simplePos="0" relativeHeight="251663360" behindDoc="0" locked="0" layoutInCell="1" allowOverlap="1">
            <wp:simplePos x="0" y="0"/>
            <wp:positionH relativeFrom="margin">
              <wp:posOffset>-15240</wp:posOffset>
            </wp:positionH>
            <wp:positionV relativeFrom="margin">
              <wp:posOffset>-130175</wp:posOffset>
            </wp:positionV>
            <wp:extent cx="1796415" cy="337185"/>
            <wp:effectExtent l="0" t="0" r="0" b="5715"/>
            <wp:wrapThrough wrapText="bothSides">
              <wp:wrapPolygon edited="0">
                <wp:start x="0" y="0"/>
                <wp:lineTo x="0" y="20746"/>
                <wp:lineTo x="21302" y="20746"/>
                <wp:lineTo x="21302" y="0"/>
                <wp:lineTo x="0" y="0"/>
              </wp:wrapPolygon>
            </wp:wrapThrough>
            <wp:docPr id="3" name="Picture 3" descr="C:\Users\roychew\AppData\Local\Microsoft\Windows\Temporary Internet Files\Content.Outlook\PET5EO2G\Manulife_e_349_265x49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ychew\AppData\Local\Microsoft\Windows\Temporary Internet Files\Content.Outlook\PET5EO2G\Manulife_e_349_265x49 (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6415" cy="337185"/>
                    </a:xfrm>
                    <a:prstGeom prst="rect">
                      <a:avLst/>
                    </a:prstGeom>
                    <a:noFill/>
                    <a:ln>
                      <a:noFill/>
                    </a:ln>
                  </pic:spPr>
                </pic:pic>
              </a:graphicData>
            </a:graphic>
          </wp:anchor>
        </w:drawing>
      </w:r>
      <w:r>
        <w:rPr>
          <w:rFonts w:ascii="Arial" w:hAnsi="Arial" w:cs="Arial"/>
          <w:b/>
          <w:bCs/>
          <w:noProof/>
        </w:rPr>
        <w:drawing>
          <wp:anchor distT="0" distB="0" distL="114300" distR="114300" simplePos="0" relativeHeight="251665408" behindDoc="0" locked="0" layoutInCell="1" allowOverlap="1">
            <wp:simplePos x="0" y="0"/>
            <wp:positionH relativeFrom="column">
              <wp:posOffset>4095115</wp:posOffset>
            </wp:positionH>
            <wp:positionV relativeFrom="paragraph">
              <wp:posOffset>-506730</wp:posOffset>
            </wp:positionV>
            <wp:extent cx="2370455" cy="112966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0455" cy="1129665"/>
                    </a:xfrm>
                    <a:prstGeom prst="rect">
                      <a:avLst/>
                    </a:prstGeom>
                  </pic:spPr>
                </pic:pic>
              </a:graphicData>
            </a:graphic>
          </wp:anchor>
        </w:drawing>
      </w:r>
    </w:p>
    <w:p w:rsidR="00353BCA" w:rsidRDefault="00BC6877" w:rsidP="001D1D21">
      <w:pPr>
        <w:spacing w:before="100" w:beforeAutospacing="1" w:after="100" w:afterAutospacing="1"/>
        <w:jc w:val="center"/>
        <w:rPr>
          <w:rFonts w:ascii="Arial" w:hAnsi="Arial" w:cs="Arial"/>
          <w:b/>
          <w:bCs/>
        </w:rPr>
      </w:pPr>
      <w:r>
        <w:rPr>
          <w:rFonts w:ascii="Arial" w:hAnsi="Arial" w:cs="Arial"/>
          <w:b/>
          <w:bCs/>
        </w:rPr>
        <w:t xml:space="preserve">Manulife </w:t>
      </w:r>
      <w:proofErr w:type="spellStart"/>
      <w:r>
        <w:rPr>
          <w:rFonts w:ascii="Arial" w:hAnsi="Arial" w:cs="Arial"/>
          <w:b/>
          <w:bCs/>
        </w:rPr>
        <w:t>dan</w:t>
      </w:r>
      <w:proofErr w:type="spellEnd"/>
      <w:r>
        <w:rPr>
          <w:rFonts w:ascii="Arial" w:hAnsi="Arial" w:cs="Arial"/>
          <w:b/>
          <w:bCs/>
        </w:rPr>
        <w:t xml:space="preserve"> Adira Finance </w:t>
      </w:r>
      <w:proofErr w:type="spellStart"/>
      <w:r>
        <w:rPr>
          <w:rFonts w:ascii="Arial" w:hAnsi="Arial" w:cs="Arial"/>
          <w:b/>
          <w:bCs/>
        </w:rPr>
        <w:t>Melindungi</w:t>
      </w:r>
      <w:proofErr w:type="spellEnd"/>
      <w:r w:rsidR="00A20CE2">
        <w:rPr>
          <w:rFonts w:ascii="Arial" w:hAnsi="Arial" w:cs="Arial"/>
          <w:b/>
          <w:bCs/>
        </w:rPr>
        <w:t xml:space="preserve"> </w:t>
      </w:r>
      <w:proofErr w:type="spellStart"/>
      <w:r w:rsidR="007B39A5">
        <w:rPr>
          <w:rFonts w:ascii="Arial" w:hAnsi="Arial" w:cs="Arial"/>
          <w:b/>
          <w:bCs/>
        </w:rPr>
        <w:t>Konsumen</w:t>
      </w:r>
      <w:proofErr w:type="spellEnd"/>
      <w:r w:rsidR="00A20CE2">
        <w:rPr>
          <w:rFonts w:ascii="Arial" w:hAnsi="Arial" w:cs="Arial"/>
          <w:b/>
          <w:bCs/>
        </w:rPr>
        <w:t xml:space="preserve"> </w:t>
      </w:r>
      <w:proofErr w:type="spellStart"/>
      <w:r>
        <w:rPr>
          <w:rFonts w:ascii="Arial" w:hAnsi="Arial" w:cs="Arial"/>
          <w:b/>
          <w:bCs/>
        </w:rPr>
        <w:t>Melalui</w:t>
      </w:r>
      <w:proofErr w:type="spellEnd"/>
      <w:r w:rsidR="00A20CE2">
        <w:rPr>
          <w:rFonts w:ascii="Arial" w:hAnsi="Arial" w:cs="Arial"/>
          <w:b/>
          <w:bCs/>
        </w:rPr>
        <w:t xml:space="preserve"> </w:t>
      </w:r>
      <w:proofErr w:type="spellStart"/>
      <w:r w:rsidR="000E1577">
        <w:rPr>
          <w:rFonts w:ascii="Arial" w:hAnsi="Arial" w:cs="Arial"/>
          <w:b/>
          <w:bCs/>
        </w:rPr>
        <w:t>Kemitraan</w:t>
      </w:r>
      <w:proofErr w:type="spellEnd"/>
      <w:r w:rsidR="00A20CE2">
        <w:rPr>
          <w:rFonts w:ascii="Arial" w:hAnsi="Arial" w:cs="Arial"/>
          <w:b/>
          <w:bCs/>
        </w:rPr>
        <w:t xml:space="preserve"> </w:t>
      </w:r>
      <w:proofErr w:type="spellStart"/>
      <w:r>
        <w:rPr>
          <w:rFonts w:ascii="Arial" w:hAnsi="Arial" w:cs="Arial"/>
          <w:b/>
          <w:bCs/>
        </w:rPr>
        <w:t>Baru</w:t>
      </w:r>
      <w:proofErr w:type="spellEnd"/>
    </w:p>
    <w:p w:rsidR="00127D19" w:rsidRPr="00F026F3" w:rsidRDefault="001A3998" w:rsidP="001A3998">
      <w:pPr>
        <w:spacing w:before="100" w:beforeAutospacing="1" w:after="100" w:afterAutospacing="1"/>
        <w:jc w:val="both"/>
        <w:rPr>
          <w:rFonts w:ascii="Arial" w:hAnsi="Arial" w:cs="Arial"/>
          <w:iCs/>
          <w:sz w:val="21"/>
          <w:szCs w:val="21"/>
        </w:rPr>
      </w:pPr>
      <w:r w:rsidRPr="00F026F3">
        <w:rPr>
          <w:rFonts w:ascii="Arial" w:hAnsi="Arial" w:cs="Arial"/>
          <w:sz w:val="21"/>
          <w:szCs w:val="21"/>
        </w:rPr>
        <w:t>Jakarta (05/07) –</w:t>
      </w:r>
      <w:r w:rsidR="00127D19">
        <w:rPr>
          <w:rFonts w:ascii="Arial" w:hAnsi="Arial" w:cs="Arial"/>
          <w:iCs/>
          <w:sz w:val="21"/>
          <w:szCs w:val="21"/>
        </w:rPr>
        <w:t xml:space="preserve">Pada hari ini, Asuransi </w:t>
      </w:r>
      <w:proofErr w:type="spellStart"/>
      <w:r w:rsidR="00127D19">
        <w:rPr>
          <w:rFonts w:ascii="Arial" w:hAnsi="Arial" w:cs="Arial"/>
          <w:iCs/>
          <w:sz w:val="21"/>
          <w:szCs w:val="21"/>
        </w:rPr>
        <w:t>Jiwa</w:t>
      </w:r>
      <w:proofErr w:type="spellEnd"/>
      <w:r w:rsidR="00127D19">
        <w:rPr>
          <w:rFonts w:ascii="Arial" w:hAnsi="Arial" w:cs="Arial"/>
          <w:iCs/>
          <w:sz w:val="21"/>
          <w:szCs w:val="21"/>
        </w:rPr>
        <w:t xml:space="preserve"> Manulife Indonesia </w:t>
      </w:r>
      <w:proofErr w:type="spellStart"/>
      <w:r w:rsidR="00127D19">
        <w:rPr>
          <w:rFonts w:ascii="Arial" w:hAnsi="Arial" w:cs="Arial"/>
          <w:iCs/>
          <w:sz w:val="21"/>
          <w:szCs w:val="21"/>
        </w:rPr>
        <w:t>dan</w:t>
      </w:r>
      <w:proofErr w:type="spellEnd"/>
      <w:r w:rsidR="00EA0EC2">
        <w:rPr>
          <w:rFonts w:ascii="Arial" w:hAnsi="Arial" w:cs="Arial"/>
          <w:iCs/>
          <w:sz w:val="21"/>
          <w:szCs w:val="21"/>
        </w:rPr>
        <w:t xml:space="preserve"> </w:t>
      </w:r>
      <w:r w:rsidR="00127D19">
        <w:rPr>
          <w:rFonts w:ascii="Arial" w:hAnsi="Arial" w:cs="Arial"/>
          <w:iCs/>
          <w:sz w:val="21"/>
          <w:szCs w:val="21"/>
        </w:rPr>
        <w:t>Adira</w:t>
      </w:r>
      <w:r w:rsidR="004F2CAB">
        <w:rPr>
          <w:rFonts w:ascii="Arial" w:hAnsi="Arial" w:cs="Arial"/>
          <w:iCs/>
          <w:sz w:val="21"/>
          <w:szCs w:val="21"/>
        </w:rPr>
        <w:t xml:space="preserve"> </w:t>
      </w:r>
      <w:proofErr w:type="spellStart"/>
      <w:r w:rsidR="00127D19">
        <w:rPr>
          <w:rFonts w:ascii="Arial" w:hAnsi="Arial" w:cs="Arial"/>
          <w:iCs/>
          <w:sz w:val="21"/>
          <w:szCs w:val="21"/>
        </w:rPr>
        <w:t>Dinamika</w:t>
      </w:r>
      <w:proofErr w:type="spellEnd"/>
      <w:r w:rsidR="00127D19">
        <w:rPr>
          <w:rFonts w:ascii="Arial" w:hAnsi="Arial" w:cs="Arial"/>
          <w:iCs/>
          <w:sz w:val="21"/>
          <w:szCs w:val="21"/>
        </w:rPr>
        <w:t xml:space="preserve"> Multi Finance</w:t>
      </w:r>
      <w:r w:rsidR="00CE70BD">
        <w:rPr>
          <w:rFonts w:ascii="Arial" w:hAnsi="Arial" w:cs="Arial"/>
          <w:iCs/>
          <w:sz w:val="21"/>
          <w:szCs w:val="21"/>
        </w:rPr>
        <w:t xml:space="preserve"> (Adira Finance)</w:t>
      </w:r>
      <w:r w:rsidR="004F2CAB">
        <w:rPr>
          <w:rFonts w:ascii="Arial" w:hAnsi="Arial" w:cs="Arial"/>
          <w:iCs/>
          <w:sz w:val="21"/>
          <w:szCs w:val="21"/>
        </w:rPr>
        <w:t xml:space="preserve"> </w:t>
      </w:r>
      <w:proofErr w:type="spellStart"/>
      <w:r w:rsidR="00127D19">
        <w:rPr>
          <w:rFonts w:ascii="Arial" w:hAnsi="Arial" w:cs="Arial"/>
          <w:iCs/>
          <w:sz w:val="21"/>
          <w:szCs w:val="21"/>
        </w:rPr>
        <w:t>meresmikan</w:t>
      </w:r>
      <w:proofErr w:type="spellEnd"/>
      <w:r w:rsidR="004F2CAB">
        <w:rPr>
          <w:rFonts w:ascii="Arial" w:hAnsi="Arial" w:cs="Arial"/>
          <w:iCs/>
          <w:sz w:val="21"/>
          <w:szCs w:val="21"/>
        </w:rPr>
        <w:t xml:space="preserve"> </w:t>
      </w:r>
      <w:proofErr w:type="spellStart"/>
      <w:r w:rsidR="000E1577">
        <w:rPr>
          <w:rFonts w:ascii="Arial" w:hAnsi="Arial" w:cs="Arial"/>
          <w:iCs/>
          <w:sz w:val="21"/>
          <w:szCs w:val="21"/>
        </w:rPr>
        <w:t>kemitraan</w:t>
      </w:r>
      <w:proofErr w:type="spellEnd"/>
      <w:r w:rsidR="004F2CAB">
        <w:rPr>
          <w:rFonts w:ascii="Arial" w:hAnsi="Arial" w:cs="Arial"/>
          <w:iCs/>
          <w:sz w:val="21"/>
          <w:szCs w:val="21"/>
        </w:rPr>
        <w:t xml:space="preserve"> </w:t>
      </w:r>
      <w:proofErr w:type="spellStart"/>
      <w:r w:rsidR="00127D19">
        <w:rPr>
          <w:rFonts w:ascii="Arial" w:hAnsi="Arial" w:cs="Arial"/>
          <w:iCs/>
          <w:sz w:val="21"/>
          <w:szCs w:val="21"/>
        </w:rPr>
        <w:t>kedua</w:t>
      </w:r>
      <w:proofErr w:type="spellEnd"/>
      <w:r w:rsidR="004F2CAB">
        <w:rPr>
          <w:rFonts w:ascii="Arial" w:hAnsi="Arial" w:cs="Arial"/>
          <w:iCs/>
          <w:sz w:val="21"/>
          <w:szCs w:val="21"/>
        </w:rPr>
        <w:t xml:space="preserve"> </w:t>
      </w:r>
      <w:proofErr w:type="spellStart"/>
      <w:r w:rsidR="00127D19">
        <w:rPr>
          <w:rFonts w:ascii="Arial" w:hAnsi="Arial" w:cs="Arial"/>
          <w:iCs/>
          <w:sz w:val="21"/>
          <w:szCs w:val="21"/>
        </w:rPr>
        <w:t>perusahaan</w:t>
      </w:r>
      <w:proofErr w:type="spellEnd"/>
      <w:r w:rsidR="004F2CAB">
        <w:rPr>
          <w:rFonts w:ascii="Arial" w:hAnsi="Arial" w:cs="Arial"/>
          <w:iCs/>
          <w:sz w:val="21"/>
          <w:szCs w:val="21"/>
        </w:rPr>
        <w:t xml:space="preserve"> </w:t>
      </w:r>
      <w:proofErr w:type="spellStart"/>
      <w:r w:rsidR="00127D19">
        <w:rPr>
          <w:rFonts w:ascii="Arial" w:hAnsi="Arial" w:cs="Arial"/>
          <w:iCs/>
          <w:sz w:val="21"/>
          <w:szCs w:val="21"/>
        </w:rPr>
        <w:t>dengan</w:t>
      </w:r>
      <w:proofErr w:type="spellEnd"/>
      <w:r w:rsidR="00127D19">
        <w:rPr>
          <w:rFonts w:ascii="Arial" w:hAnsi="Arial" w:cs="Arial"/>
          <w:iCs/>
          <w:sz w:val="21"/>
          <w:szCs w:val="21"/>
        </w:rPr>
        <w:t xml:space="preserve"> </w:t>
      </w:r>
      <w:proofErr w:type="spellStart"/>
      <w:r w:rsidR="00127D19">
        <w:rPr>
          <w:rFonts w:ascii="Arial" w:hAnsi="Arial" w:cs="Arial"/>
          <w:iCs/>
          <w:sz w:val="21"/>
          <w:szCs w:val="21"/>
        </w:rPr>
        <w:t>peluncur</w:t>
      </w:r>
      <w:r w:rsidR="009F71B7">
        <w:rPr>
          <w:rFonts w:ascii="Arial" w:hAnsi="Arial" w:cs="Arial"/>
          <w:iCs/>
          <w:sz w:val="21"/>
          <w:szCs w:val="21"/>
        </w:rPr>
        <w:t>an</w:t>
      </w:r>
      <w:proofErr w:type="spellEnd"/>
      <w:r w:rsidR="009F71B7">
        <w:rPr>
          <w:rFonts w:ascii="Arial" w:hAnsi="Arial" w:cs="Arial"/>
          <w:iCs/>
          <w:sz w:val="21"/>
          <w:szCs w:val="21"/>
        </w:rPr>
        <w:t xml:space="preserve"> </w:t>
      </w:r>
      <w:proofErr w:type="spellStart"/>
      <w:r w:rsidR="009F71B7">
        <w:rPr>
          <w:rFonts w:ascii="Arial" w:hAnsi="Arial" w:cs="Arial"/>
          <w:iCs/>
          <w:sz w:val="21"/>
          <w:szCs w:val="21"/>
        </w:rPr>
        <w:t>Primajaga</w:t>
      </w:r>
      <w:proofErr w:type="spellEnd"/>
      <w:r w:rsidR="009F71B7">
        <w:rPr>
          <w:rFonts w:ascii="Arial" w:hAnsi="Arial" w:cs="Arial"/>
          <w:iCs/>
          <w:sz w:val="21"/>
          <w:szCs w:val="21"/>
        </w:rPr>
        <w:t xml:space="preserve"> 100 Adira Finance. </w:t>
      </w:r>
      <w:proofErr w:type="gramStart"/>
      <w:r w:rsidR="009F71B7">
        <w:rPr>
          <w:rFonts w:ascii="Arial" w:hAnsi="Arial" w:cs="Arial"/>
          <w:iCs/>
          <w:sz w:val="21"/>
          <w:szCs w:val="21"/>
        </w:rPr>
        <w:t xml:space="preserve">Primajaga 100 Adira Finance merupakan </w:t>
      </w:r>
      <w:r w:rsidR="00127D19">
        <w:rPr>
          <w:rFonts w:ascii="Arial" w:hAnsi="Arial" w:cs="Arial"/>
          <w:iCs/>
          <w:sz w:val="21"/>
          <w:szCs w:val="21"/>
        </w:rPr>
        <w:t xml:space="preserve">sebuah </w:t>
      </w:r>
      <w:proofErr w:type="spellStart"/>
      <w:r w:rsidR="00127D19">
        <w:rPr>
          <w:rFonts w:ascii="Arial" w:hAnsi="Arial" w:cs="Arial"/>
          <w:iCs/>
          <w:sz w:val="21"/>
          <w:szCs w:val="21"/>
        </w:rPr>
        <w:t>produk</w:t>
      </w:r>
      <w:proofErr w:type="spellEnd"/>
      <w:r w:rsidR="00127D19">
        <w:rPr>
          <w:rFonts w:ascii="Arial" w:hAnsi="Arial" w:cs="Arial"/>
          <w:iCs/>
          <w:sz w:val="21"/>
          <w:szCs w:val="21"/>
        </w:rPr>
        <w:t xml:space="preserve"> </w:t>
      </w:r>
      <w:proofErr w:type="spellStart"/>
      <w:r w:rsidR="00127D19">
        <w:rPr>
          <w:rFonts w:ascii="Arial" w:hAnsi="Arial" w:cs="Arial"/>
          <w:iCs/>
          <w:sz w:val="21"/>
          <w:szCs w:val="21"/>
        </w:rPr>
        <w:t>asuransi</w:t>
      </w:r>
      <w:proofErr w:type="spellEnd"/>
      <w:r w:rsidR="009F71B7">
        <w:rPr>
          <w:rFonts w:ascii="Arial" w:hAnsi="Arial" w:cs="Arial"/>
          <w:iCs/>
          <w:sz w:val="21"/>
          <w:szCs w:val="21"/>
        </w:rPr>
        <w:t xml:space="preserve"> yang </w:t>
      </w:r>
      <w:proofErr w:type="spellStart"/>
      <w:r w:rsidR="009F71B7">
        <w:rPr>
          <w:rFonts w:ascii="Arial" w:hAnsi="Arial" w:cs="Arial"/>
          <w:iCs/>
          <w:sz w:val="21"/>
          <w:szCs w:val="21"/>
        </w:rPr>
        <w:t>fleksibel</w:t>
      </w:r>
      <w:proofErr w:type="spellEnd"/>
      <w:r w:rsidR="008D1C69">
        <w:rPr>
          <w:rFonts w:ascii="Arial" w:hAnsi="Arial" w:cs="Arial"/>
          <w:iCs/>
          <w:sz w:val="21"/>
          <w:szCs w:val="21"/>
        </w:rPr>
        <w:t xml:space="preserve"> </w:t>
      </w:r>
      <w:proofErr w:type="spellStart"/>
      <w:r w:rsidR="009F71B7">
        <w:rPr>
          <w:rFonts w:ascii="Arial" w:hAnsi="Arial" w:cs="Arial"/>
          <w:iCs/>
          <w:sz w:val="21"/>
          <w:szCs w:val="21"/>
        </w:rPr>
        <w:t>dan</w:t>
      </w:r>
      <w:proofErr w:type="spellEnd"/>
      <w:r w:rsidR="009F71B7">
        <w:rPr>
          <w:rFonts w:ascii="Arial" w:hAnsi="Arial" w:cs="Arial"/>
          <w:iCs/>
          <w:sz w:val="21"/>
          <w:szCs w:val="21"/>
        </w:rPr>
        <w:t xml:space="preserve"> </w:t>
      </w:r>
      <w:proofErr w:type="spellStart"/>
      <w:r w:rsidR="009F71B7">
        <w:rPr>
          <w:rFonts w:ascii="Arial" w:hAnsi="Arial" w:cs="Arial"/>
          <w:iCs/>
          <w:sz w:val="21"/>
          <w:szCs w:val="21"/>
        </w:rPr>
        <w:t>hadir</w:t>
      </w:r>
      <w:proofErr w:type="spellEnd"/>
      <w:r w:rsidR="009F71B7">
        <w:rPr>
          <w:rFonts w:ascii="Arial" w:hAnsi="Arial" w:cs="Arial"/>
          <w:iCs/>
          <w:sz w:val="21"/>
          <w:szCs w:val="21"/>
        </w:rPr>
        <w:t xml:space="preserve"> </w:t>
      </w:r>
      <w:proofErr w:type="spellStart"/>
      <w:r w:rsidR="00127D19">
        <w:rPr>
          <w:rFonts w:ascii="Arial" w:hAnsi="Arial" w:cs="Arial"/>
          <w:iCs/>
          <w:sz w:val="21"/>
          <w:szCs w:val="21"/>
        </w:rPr>
        <w:t>dengan</w:t>
      </w:r>
      <w:proofErr w:type="spellEnd"/>
      <w:r w:rsidR="00127D19">
        <w:rPr>
          <w:rFonts w:ascii="Arial" w:hAnsi="Arial" w:cs="Arial"/>
          <w:iCs/>
          <w:sz w:val="21"/>
          <w:szCs w:val="21"/>
        </w:rPr>
        <w:t xml:space="preserve"> </w:t>
      </w:r>
      <w:proofErr w:type="spellStart"/>
      <w:r w:rsidR="00127D19">
        <w:rPr>
          <w:rFonts w:ascii="Arial" w:hAnsi="Arial" w:cs="Arial"/>
          <w:iCs/>
          <w:sz w:val="21"/>
          <w:szCs w:val="21"/>
        </w:rPr>
        <w:t>harga</w:t>
      </w:r>
      <w:proofErr w:type="spellEnd"/>
      <w:r w:rsidR="00127D19">
        <w:rPr>
          <w:rFonts w:ascii="Arial" w:hAnsi="Arial" w:cs="Arial"/>
          <w:iCs/>
          <w:sz w:val="21"/>
          <w:szCs w:val="21"/>
        </w:rPr>
        <w:t xml:space="preserve"> t</w:t>
      </w:r>
      <w:r w:rsidR="009F71B7">
        <w:rPr>
          <w:rFonts w:ascii="Arial" w:hAnsi="Arial" w:cs="Arial"/>
          <w:iCs/>
          <w:sz w:val="21"/>
          <w:szCs w:val="21"/>
        </w:rPr>
        <w:t xml:space="preserve">erjangkau </w:t>
      </w:r>
      <w:r w:rsidR="00127D19">
        <w:rPr>
          <w:rFonts w:ascii="Arial" w:hAnsi="Arial" w:cs="Arial"/>
          <w:iCs/>
          <w:sz w:val="21"/>
          <w:szCs w:val="21"/>
        </w:rPr>
        <w:t>untuk melindu</w:t>
      </w:r>
      <w:bookmarkStart w:id="0" w:name="_GoBack"/>
      <w:bookmarkEnd w:id="0"/>
      <w:r w:rsidR="00127D19">
        <w:rPr>
          <w:rFonts w:ascii="Arial" w:hAnsi="Arial" w:cs="Arial"/>
          <w:iCs/>
          <w:sz w:val="21"/>
          <w:szCs w:val="21"/>
        </w:rPr>
        <w:t xml:space="preserve">ngi </w:t>
      </w:r>
      <w:r w:rsidR="007B39A5">
        <w:rPr>
          <w:rFonts w:ascii="Arial" w:hAnsi="Arial" w:cs="Arial"/>
          <w:iCs/>
          <w:sz w:val="21"/>
          <w:szCs w:val="21"/>
        </w:rPr>
        <w:t>konsumen</w:t>
      </w:r>
      <w:r w:rsidR="00127D19">
        <w:rPr>
          <w:rFonts w:ascii="Arial" w:hAnsi="Arial" w:cs="Arial"/>
          <w:iCs/>
          <w:sz w:val="21"/>
          <w:szCs w:val="21"/>
        </w:rPr>
        <w:t xml:space="preserve"> terhadap risiko meninggal dunia dan ketidakmampuan total tetap.</w:t>
      </w:r>
      <w:proofErr w:type="gramEnd"/>
    </w:p>
    <w:p w:rsidR="00127D19" w:rsidRPr="00127D19" w:rsidRDefault="00127D19" w:rsidP="001A3998">
      <w:pPr>
        <w:spacing w:before="100" w:beforeAutospacing="1" w:after="100" w:afterAutospacing="1"/>
        <w:jc w:val="both"/>
        <w:rPr>
          <w:rFonts w:ascii="Arial" w:hAnsi="Arial" w:cs="Arial"/>
          <w:sz w:val="21"/>
          <w:szCs w:val="21"/>
        </w:rPr>
      </w:pPr>
      <w:r w:rsidRPr="00127D19">
        <w:rPr>
          <w:rFonts w:ascii="Arial" w:hAnsi="Arial" w:cs="Arial"/>
          <w:sz w:val="21"/>
          <w:szCs w:val="21"/>
        </w:rPr>
        <w:t>Jonathan Hekster, Presiden Direktur dan CEO Manulife Indonesia menyatakan</w:t>
      </w:r>
      <w:proofErr w:type="gramStart"/>
      <w:r w:rsidRPr="00127D19">
        <w:rPr>
          <w:rFonts w:ascii="Arial" w:hAnsi="Arial" w:cs="Arial"/>
          <w:sz w:val="21"/>
          <w:szCs w:val="21"/>
        </w:rPr>
        <w:t>,“</w:t>
      </w:r>
      <w:proofErr w:type="gramEnd"/>
      <w:r w:rsidRPr="00127D19">
        <w:rPr>
          <w:rFonts w:ascii="Arial" w:hAnsi="Arial" w:cs="Arial"/>
          <w:sz w:val="21"/>
          <w:szCs w:val="21"/>
        </w:rPr>
        <w:t xml:space="preserve">Kemitraan dengan Adira Finance merupakan bagian dari komitmen Manulife Indonesia untuk mengembangkan pasar </w:t>
      </w:r>
      <w:proofErr w:type="spellStart"/>
      <w:r w:rsidRPr="00127D19">
        <w:rPr>
          <w:rFonts w:ascii="Arial" w:hAnsi="Arial" w:cs="Arial"/>
          <w:sz w:val="21"/>
          <w:szCs w:val="21"/>
        </w:rPr>
        <w:t>asuransi</w:t>
      </w:r>
      <w:proofErr w:type="spellEnd"/>
      <w:r w:rsidRPr="00127D19">
        <w:rPr>
          <w:rFonts w:ascii="Arial" w:hAnsi="Arial" w:cs="Arial"/>
          <w:sz w:val="21"/>
          <w:szCs w:val="21"/>
        </w:rPr>
        <w:t xml:space="preserve"> </w:t>
      </w:r>
      <w:proofErr w:type="spellStart"/>
      <w:r w:rsidR="009F71B7">
        <w:rPr>
          <w:rFonts w:ascii="Arial" w:hAnsi="Arial" w:cs="Arial"/>
          <w:sz w:val="21"/>
          <w:szCs w:val="21"/>
        </w:rPr>
        <w:t>demi</w:t>
      </w:r>
      <w:proofErr w:type="spellEnd"/>
      <w:r w:rsidRPr="00127D19">
        <w:rPr>
          <w:rFonts w:ascii="Arial" w:hAnsi="Arial" w:cs="Arial"/>
          <w:sz w:val="21"/>
          <w:szCs w:val="21"/>
        </w:rPr>
        <w:t xml:space="preserve"> </w:t>
      </w:r>
      <w:proofErr w:type="spellStart"/>
      <w:r w:rsidRPr="00127D19">
        <w:rPr>
          <w:rFonts w:ascii="Arial" w:hAnsi="Arial" w:cs="Arial"/>
          <w:sz w:val="21"/>
          <w:szCs w:val="21"/>
        </w:rPr>
        <w:t>memenuhi</w:t>
      </w:r>
      <w:proofErr w:type="spellEnd"/>
      <w:r w:rsidRPr="00127D19">
        <w:rPr>
          <w:rFonts w:ascii="Arial" w:hAnsi="Arial" w:cs="Arial"/>
          <w:sz w:val="21"/>
          <w:szCs w:val="21"/>
        </w:rPr>
        <w:t xml:space="preserve"> </w:t>
      </w:r>
      <w:proofErr w:type="spellStart"/>
      <w:r w:rsidRPr="00127D19">
        <w:rPr>
          <w:rFonts w:ascii="Arial" w:hAnsi="Arial" w:cs="Arial"/>
          <w:sz w:val="21"/>
          <w:szCs w:val="21"/>
        </w:rPr>
        <w:t>kebutuh</w:t>
      </w:r>
      <w:r w:rsidR="000E1577">
        <w:rPr>
          <w:rFonts w:ascii="Arial" w:hAnsi="Arial" w:cs="Arial"/>
          <w:sz w:val="21"/>
          <w:szCs w:val="21"/>
        </w:rPr>
        <w:t>an</w:t>
      </w:r>
      <w:proofErr w:type="spellEnd"/>
      <w:r w:rsidR="008D1C69">
        <w:rPr>
          <w:rFonts w:ascii="Arial" w:hAnsi="Arial" w:cs="Arial"/>
          <w:sz w:val="21"/>
          <w:szCs w:val="21"/>
        </w:rPr>
        <w:t xml:space="preserve"> </w:t>
      </w:r>
      <w:proofErr w:type="spellStart"/>
      <w:r w:rsidR="000E1577">
        <w:rPr>
          <w:rFonts w:ascii="Arial" w:hAnsi="Arial" w:cs="Arial"/>
          <w:sz w:val="21"/>
          <w:szCs w:val="21"/>
        </w:rPr>
        <w:t>seluruh</w:t>
      </w:r>
      <w:proofErr w:type="spellEnd"/>
      <w:r w:rsidR="008D1C69">
        <w:rPr>
          <w:rFonts w:ascii="Arial" w:hAnsi="Arial" w:cs="Arial"/>
          <w:sz w:val="21"/>
          <w:szCs w:val="21"/>
        </w:rPr>
        <w:t xml:space="preserve"> </w:t>
      </w:r>
      <w:proofErr w:type="spellStart"/>
      <w:r w:rsidR="000E1577">
        <w:rPr>
          <w:rFonts w:ascii="Arial" w:hAnsi="Arial" w:cs="Arial"/>
          <w:sz w:val="21"/>
          <w:szCs w:val="21"/>
        </w:rPr>
        <w:t>masyarakat</w:t>
      </w:r>
      <w:proofErr w:type="spellEnd"/>
      <w:r w:rsidR="000E1577">
        <w:rPr>
          <w:rFonts w:ascii="Arial" w:hAnsi="Arial" w:cs="Arial"/>
          <w:sz w:val="21"/>
          <w:szCs w:val="21"/>
        </w:rPr>
        <w:t xml:space="preserve"> Indonesia</w:t>
      </w:r>
      <w:r w:rsidR="000E1577">
        <w:rPr>
          <w:rFonts w:ascii="Arial" w:hAnsi="Arial" w:cs="Arial"/>
          <w:sz w:val="21"/>
          <w:szCs w:val="21"/>
          <w:lang w:val="id-ID"/>
        </w:rPr>
        <w:t>.</w:t>
      </w:r>
      <w:r w:rsidR="000E1577">
        <w:rPr>
          <w:rFonts w:ascii="Arial" w:hAnsi="Arial" w:cs="Arial"/>
          <w:sz w:val="21"/>
          <w:szCs w:val="21"/>
        </w:rPr>
        <w:t>”</w:t>
      </w:r>
      <w:r w:rsidRPr="00127D19">
        <w:rPr>
          <w:rFonts w:ascii="Arial" w:hAnsi="Arial" w:cs="Arial"/>
          <w:sz w:val="21"/>
          <w:szCs w:val="21"/>
        </w:rPr>
        <w:t xml:space="preserve"> Ia menambahkan, “Melalui produk unggulan Primajaga 100  Adira Finance yang kami tawarkan, kami  ingin memastikan para </w:t>
      </w:r>
      <w:r w:rsidR="007B39A5">
        <w:rPr>
          <w:rFonts w:ascii="Arial" w:hAnsi="Arial" w:cs="Arial"/>
          <w:sz w:val="21"/>
          <w:szCs w:val="21"/>
        </w:rPr>
        <w:t>konsumen</w:t>
      </w:r>
      <w:r w:rsidRPr="00127D19">
        <w:rPr>
          <w:rFonts w:ascii="Arial" w:hAnsi="Arial" w:cs="Arial"/>
          <w:sz w:val="21"/>
          <w:szCs w:val="21"/>
        </w:rPr>
        <w:t xml:space="preserve"> Adira Finance memiliki ketenangan pikiran (</w:t>
      </w:r>
      <w:r w:rsidRPr="005508AB">
        <w:rPr>
          <w:rFonts w:ascii="Arial" w:hAnsi="Arial" w:cs="Arial"/>
          <w:i/>
          <w:sz w:val="21"/>
          <w:szCs w:val="21"/>
        </w:rPr>
        <w:t>peace-of-mind</w:t>
      </w:r>
      <w:r w:rsidRPr="00127D19">
        <w:rPr>
          <w:rFonts w:ascii="Arial" w:hAnsi="Arial" w:cs="Arial"/>
          <w:sz w:val="21"/>
          <w:szCs w:val="21"/>
        </w:rPr>
        <w:t>), sehingga mereka dapat terus menjadi andalan untuk keluarga tercinta."</w:t>
      </w:r>
    </w:p>
    <w:p w:rsidR="001A3998" w:rsidRPr="00F026F3" w:rsidRDefault="001A3998" w:rsidP="001A3998">
      <w:pPr>
        <w:spacing w:before="100" w:beforeAutospacing="1" w:after="100" w:afterAutospacing="1"/>
        <w:jc w:val="both"/>
        <w:rPr>
          <w:rFonts w:ascii="Arial" w:hAnsi="Arial" w:cs="Arial"/>
          <w:sz w:val="21"/>
          <w:szCs w:val="21"/>
        </w:rPr>
      </w:pPr>
      <w:r w:rsidRPr="00F026F3">
        <w:rPr>
          <w:rFonts w:ascii="Arial" w:hAnsi="Arial" w:cs="Arial"/>
          <w:iCs/>
          <w:sz w:val="21"/>
          <w:szCs w:val="21"/>
        </w:rPr>
        <w:t>Primajaga 100 Adira Finance</w:t>
      </w:r>
      <w:r w:rsidR="00127D19">
        <w:rPr>
          <w:rFonts w:ascii="Arial" w:hAnsi="Arial" w:cs="Arial"/>
          <w:iCs/>
          <w:sz w:val="21"/>
          <w:szCs w:val="21"/>
        </w:rPr>
        <w:t>menghadirkan berbagai kemudahan yang meliputi</w:t>
      </w:r>
      <w:r w:rsidRPr="00F026F3">
        <w:rPr>
          <w:rFonts w:ascii="Arial" w:hAnsi="Arial" w:cs="Arial"/>
          <w:sz w:val="21"/>
          <w:szCs w:val="21"/>
        </w:rPr>
        <w:t>:</w:t>
      </w:r>
    </w:p>
    <w:p w:rsidR="001A3998" w:rsidRPr="00FB25C3" w:rsidRDefault="00127D19" w:rsidP="001A3998">
      <w:pPr>
        <w:pStyle w:val="ListParagraph"/>
        <w:numPr>
          <w:ilvl w:val="0"/>
          <w:numId w:val="1"/>
        </w:numPr>
        <w:spacing w:before="100" w:beforeAutospacing="1" w:after="100" w:afterAutospacing="1"/>
        <w:jc w:val="both"/>
        <w:rPr>
          <w:rFonts w:ascii="Arial" w:hAnsi="Arial" w:cs="Arial"/>
          <w:sz w:val="21"/>
          <w:szCs w:val="21"/>
        </w:rPr>
      </w:pPr>
      <w:r w:rsidRPr="00FB25C3">
        <w:rPr>
          <w:rFonts w:ascii="Arial" w:hAnsi="Arial" w:cs="Arial"/>
          <w:sz w:val="21"/>
          <w:szCs w:val="21"/>
        </w:rPr>
        <w:t>Premi terjangkau mulai dari Rp 50.000</w:t>
      </w:r>
      <w:r w:rsidR="007E54B1" w:rsidRPr="00FB25C3">
        <w:rPr>
          <w:rFonts w:ascii="Arial" w:hAnsi="Arial" w:cs="Arial"/>
          <w:sz w:val="21"/>
          <w:szCs w:val="21"/>
          <w:lang w:val="id-ID"/>
        </w:rPr>
        <w:t>–Rp 2.000.000</w:t>
      </w:r>
      <w:r w:rsidR="00387E25" w:rsidRPr="00FB25C3">
        <w:rPr>
          <w:rFonts w:ascii="Arial" w:hAnsi="Arial" w:cs="Arial"/>
          <w:sz w:val="21"/>
          <w:szCs w:val="21"/>
          <w:lang w:val="id-ID"/>
        </w:rPr>
        <w:t xml:space="preserve"> per bulan</w:t>
      </w:r>
    </w:p>
    <w:p w:rsidR="00127D19" w:rsidRPr="00FB25C3" w:rsidRDefault="00127D19" w:rsidP="001A3998">
      <w:pPr>
        <w:pStyle w:val="ListParagraph"/>
        <w:numPr>
          <w:ilvl w:val="0"/>
          <w:numId w:val="1"/>
        </w:numPr>
        <w:spacing w:before="100" w:beforeAutospacing="1" w:after="100" w:afterAutospacing="1"/>
        <w:jc w:val="both"/>
        <w:rPr>
          <w:rFonts w:ascii="Arial" w:hAnsi="Arial" w:cs="Arial"/>
          <w:sz w:val="21"/>
          <w:szCs w:val="21"/>
        </w:rPr>
      </w:pPr>
      <w:r w:rsidRPr="00FB25C3">
        <w:rPr>
          <w:rFonts w:ascii="Arial" w:hAnsi="Arial" w:cs="Arial"/>
          <w:sz w:val="21"/>
          <w:szCs w:val="21"/>
        </w:rPr>
        <w:t xml:space="preserve">Pendaftaran tanpa </w:t>
      </w:r>
      <w:r w:rsidRPr="005508AB">
        <w:rPr>
          <w:rFonts w:ascii="Arial" w:hAnsi="Arial" w:cs="Arial"/>
          <w:i/>
          <w:sz w:val="21"/>
          <w:szCs w:val="21"/>
        </w:rPr>
        <w:t>medical check-up</w:t>
      </w:r>
    </w:p>
    <w:p w:rsidR="00127D19" w:rsidRPr="00FB25C3" w:rsidRDefault="00127D19" w:rsidP="001A3998">
      <w:pPr>
        <w:pStyle w:val="ListParagraph"/>
        <w:numPr>
          <w:ilvl w:val="0"/>
          <w:numId w:val="1"/>
        </w:numPr>
        <w:spacing w:before="100" w:beforeAutospacing="1" w:after="100" w:afterAutospacing="1"/>
        <w:jc w:val="both"/>
        <w:rPr>
          <w:rFonts w:ascii="Arial" w:hAnsi="Arial" w:cs="Arial"/>
          <w:sz w:val="21"/>
          <w:szCs w:val="21"/>
        </w:rPr>
      </w:pPr>
      <w:r w:rsidRPr="00FB25C3">
        <w:rPr>
          <w:rFonts w:ascii="Arial" w:hAnsi="Arial" w:cs="Arial"/>
          <w:sz w:val="21"/>
          <w:szCs w:val="21"/>
        </w:rPr>
        <w:t>Jan</w:t>
      </w:r>
      <w:r w:rsidR="005508AB">
        <w:rPr>
          <w:rFonts w:ascii="Arial" w:hAnsi="Arial" w:cs="Arial"/>
          <w:sz w:val="21"/>
          <w:szCs w:val="21"/>
        </w:rPr>
        <w:t>gka waktu perlindungan fleksib</w:t>
      </w:r>
      <w:r w:rsidR="005508AB">
        <w:rPr>
          <w:rFonts w:ascii="Arial" w:hAnsi="Arial" w:cs="Arial"/>
          <w:sz w:val="21"/>
          <w:szCs w:val="21"/>
          <w:lang w:val="id-ID"/>
        </w:rPr>
        <w:t>el</w:t>
      </w:r>
      <w:r w:rsidRPr="00FB25C3">
        <w:rPr>
          <w:rFonts w:ascii="Arial" w:hAnsi="Arial" w:cs="Arial"/>
          <w:sz w:val="21"/>
          <w:szCs w:val="21"/>
        </w:rPr>
        <w:t xml:space="preserve"> mulai dari 8 hingga 15 tahun </w:t>
      </w:r>
    </w:p>
    <w:p w:rsidR="00127D19" w:rsidRPr="00FB25C3" w:rsidRDefault="00127D19" w:rsidP="001A3998">
      <w:pPr>
        <w:pStyle w:val="ListParagraph"/>
        <w:numPr>
          <w:ilvl w:val="0"/>
          <w:numId w:val="1"/>
        </w:numPr>
        <w:spacing w:before="100" w:beforeAutospacing="1" w:after="100" w:afterAutospacing="1"/>
        <w:jc w:val="both"/>
        <w:rPr>
          <w:rFonts w:ascii="Arial" w:hAnsi="Arial" w:cs="Arial"/>
          <w:sz w:val="21"/>
          <w:szCs w:val="21"/>
        </w:rPr>
      </w:pPr>
      <w:r w:rsidRPr="00FB25C3">
        <w:rPr>
          <w:rFonts w:ascii="Arial" w:hAnsi="Arial" w:cs="Arial"/>
          <w:sz w:val="21"/>
          <w:szCs w:val="21"/>
        </w:rPr>
        <w:t xml:space="preserve">Pembayaran manfaat sesuai kebutuhan (manfaat bulanan selama 5 tahun atau dibayarkan sekaligus) </w:t>
      </w:r>
    </w:p>
    <w:p w:rsidR="00D04E2C" w:rsidRPr="00FB25C3" w:rsidRDefault="00382B63" w:rsidP="00D04E2C">
      <w:pPr>
        <w:pStyle w:val="ListParagraph"/>
        <w:numPr>
          <w:ilvl w:val="0"/>
          <w:numId w:val="2"/>
        </w:numPr>
        <w:spacing w:before="100" w:beforeAutospacing="1" w:after="100" w:afterAutospacing="1"/>
        <w:jc w:val="both"/>
        <w:rPr>
          <w:rFonts w:ascii="Arial" w:hAnsi="Arial" w:cs="Arial"/>
          <w:sz w:val="21"/>
          <w:szCs w:val="21"/>
        </w:rPr>
      </w:pPr>
      <w:r>
        <w:rPr>
          <w:rFonts w:ascii="Arial" w:hAnsi="Arial" w:cs="Arial"/>
          <w:sz w:val="21"/>
          <w:szCs w:val="21"/>
          <w:lang w:val="id-ID"/>
        </w:rPr>
        <w:t xml:space="preserve">Pengembalian </w:t>
      </w:r>
      <w:r w:rsidR="00D04E2C" w:rsidRPr="00FB25C3">
        <w:rPr>
          <w:rFonts w:ascii="Arial" w:hAnsi="Arial" w:cs="Arial"/>
          <w:sz w:val="21"/>
          <w:szCs w:val="21"/>
        </w:rPr>
        <w:t xml:space="preserve">premi 100% jika tidak terjadi klaim selama masa perlindungan asuransi </w:t>
      </w:r>
      <w:r w:rsidR="00D04E2C" w:rsidRPr="00FB25C3">
        <w:rPr>
          <w:rFonts w:ascii="Arial" w:hAnsi="Arial" w:cs="Arial"/>
          <w:sz w:val="21"/>
          <w:szCs w:val="21"/>
          <w:lang w:val="id-ID"/>
        </w:rPr>
        <w:t>sesuai dengan jangka waktu perlindungan yang dipilih mulai dari 8 – 15 tahun</w:t>
      </w:r>
    </w:p>
    <w:p w:rsidR="00127D19" w:rsidRPr="00127D19" w:rsidRDefault="00127D19" w:rsidP="00127D19">
      <w:pPr>
        <w:spacing w:before="100" w:beforeAutospacing="1" w:after="100" w:afterAutospacing="1"/>
        <w:jc w:val="both"/>
        <w:rPr>
          <w:rFonts w:ascii="Arial" w:hAnsi="Arial" w:cs="Arial"/>
          <w:sz w:val="21"/>
          <w:szCs w:val="21"/>
        </w:rPr>
      </w:pPr>
      <w:r>
        <w:rPr>
          <w:rFonts w:ascii="Arial" w:hAnsi="Arial" w:cs="Arial"/>
          <w:sz w:val="21"/>
          <w:szCs w:val="21"/>
        </w:rPr>
        <w:t>“</w:t>
      </w:r>
      <w:proofErr w:type="spellStart"/>
      <w:r w:rsidR="000E1577">
        <w:rPr>
          <w:rFonts w:ascii="Arial" w:hAnsi="Arial" w:cs="Arial"/>
          <w:sz w:val="21"/>
          <w:szCs w:val="21"/>
        </w:rPr>
        <w:t>Kemitraan</w:t>
      </w:r>
      <w:proofErr w:type="spellEnd"/>
      <w:r w:rsidR="004F2CAB">
        <w:rPr>
          <w:rFonts w:ascii="Arial" w:hAnsi="Arial" w:cs="Arial"/>
          <w:sz w:val="21"/>
          <w:szCs w:val="21"/>
        </w:rPr>
        <w:t xml:space="preserve"> </w:t>
      </w:r>
      <w:proofErr w:type="spellStart"/>
      <w:r>
        <w:rPr>
          <w:rFonts w:ascii="Arial" w:hAnsi="Arial" w:cs="Arial"/>
          <w:sz w:val="21"/>
          <w:szCs w:val="21"/>
        </w:rPr>
        <w:t>dengan</w:t>
      </w:r>
      <w:proofErr w:type="spellEnd"/>
      <w:r>
        <w:rPr>
          <w:rFonts w:ascii="Arial" w:hAnsi="Arial" w:cs="Arial"/>
          <w:sz w:val="21"/>
          <w:szCs w:val="21"/>
        </w:rPr>
        <w:t xml:space="preserve"> Manulife </w:t>
      </w:r>
      <w:proofErr w:type="spellStart"/>
      <w:r>
        <w:rPr>
          <w:rFonts w:ascii="Arial" w:hAnsi="Arial" w:cs="Arial"/>
          <w:sz w:val="21"/>
          <w:szCs w:val="21"/>
        </w:rPr>
        <w:t>memungkinkan</w:t>
      </w:r>
      <w:proofErr w:type="spellEnd"/>
      <w:r>
        <w:rPr>
          <w:rFonts w:ascii="Arial" w:hAnsi="Arial" w:cs="Arial"/>
          <w:sz w:val="21"/>
          <w:szCs w:val="21"/>
        </w:rPr>
        <w:t xml:space="preserve"> 3 </w:t>
      </w:r>
      <w:proofErr w:type="spellStart"/>
      <w:r>
        <w:rPr>
          <w:rFonts w:ascii="Arial" w:hAnsi="Arial" w:cs="Arial"/>
          <w:sz w:val="21"/>
          <w:szCs w:val="21"/>
        </w:rPr>
        <w:t>juta</w:t>
      </w:r>
      <w:proofErr w:type="spellEnd"/>
      <w:r>
        <w:rPr>
          <w:rFonts w:ascii="Arial" w:hAnsi="Arial" w:cs="Arial"/>
          <w:sz w:val="21"/>
          <w:szCs w:val="21"/>
        </w:rPr>
        <w:t xml:space="preserve"> </w:t>
      </w:r>
      <w:proofErr w:type="spellStart"/>
      <w:r w:rsidR="007B39A5">
        <w:rPr>
          <w:rFonts w:ascii="Arial" w:hAnsi="Arial" w:cs="Arial"/>
          <w:sz w:val="21"/>
          <w:szCs w:val="21"/>
        </w:rPr>
        <w:t>konsumen</w:t>
      </w:r>
      <w:proofErr w:type="spellEnd"/>
      <w:r w:rsidR="004F2CAB">
        <w:rPr>
          <w:rFonts w:ascii="Arial" w:hAnsi="Arial" w:cs="Arial"/>
          <w:sz w:val="21"/>
          <w:szCs w:val="21"/>
        </w:rPr>
        <w:t xml:space="preserve"> </w:t>
      </w:r>
      <w:proofErr w:type="spellStart"/>
      <w:r w:rsidR="00FB522B">
        <w:rPr>
          <w:rFonts w:ascii="Arial" w:hAnsi="Arial" w:cs="Arial"/>
          <w:sz w:val="21"/>
          <w:szCs w:val="21"/>
        </w:rPr>
        <w:t>aktif</w:t>
      </w:r>
      <w:proofErr w:type="spellEnd"/>
      <w:r w:rsidR="00FB522B">
        <w:rPr>
          <w:rFonts w:ascii="Arial" w:hAnsi="Arial" w:cs="Arial"/>
          <w:sz w:val="21"/>
          <w:szCs w:val="21"/>
        </w:rPr>
        <w:t xml:space="preserve"> </w:t>
      </w:r>
      <w:proofErr w:type="spellStart"/>
      <w:r>
        <w:rPr>
          <w:rFonts w:ascii="Arial" w:hAnsi="Arial" w:cs="Arial"/>
          <w:sz w:val="21"/>
          <w:szCs w:val="21"/>
        </w:rPr>
        <w:t>kami</w:t>
      </w:r>
      <w:proofErr w:type="spellEnd"/>
      <w:r>
        <w:rPr>
          <w:rFonts w:ascii="Arial" w:hAnsi="Arial" w:cs="Arial"/>
          <w:sz w:val="21"/>
          <w:szCs w:val="21"/>
        </w:rPr>
        <w:t xml:space="preserve"> </w:t>
      </w:r>
      <w:proofErr w:type="spellStart"/>
      <w:r>
        <w:rPr>
          <w:rFonts w:ascii="Arial" w:hAnsi="Arial" w:cs="Arial"/>
          <w:sz w:val="21"/>
          <w:szCs w:val="21"/>
        </w:rPr>
        <w:t>mendapatkan</w:t>
      </w:r>
      <w:proofErr w:type="spellEnd"/>
      <w:r>
        <w:rPr>
          <w:rFonts w:ascii="Arial" w:hAnsi="Arial" w:cs="Arial"/>
          <w:sz w:val="21"/>
          <w:szCs w:val="21"/>
        </w:rPr>
        <w:t xml:space="preserve"> </w:t>
      </w:r>
      <w:proofErr w:type="spellStart"/>
      <w:r>
        <w:rPr>
          <w:rFonts w:ascii="Arial" w:hAnsi="Arial" w:cs="Arial"/>
          <w:sz w:val="21"/>
          <w:szCs w:val="21"/>
        </w:rPr>
        <w:t>akses</w:t>
      </w:r>
      <w:proofErr w:type="spellEnd"/>
      <w:r>
        <w:rPr>
          <w:rFonts w:ascii="Arial" w:hAnsi="Arial" w:cs="Arial"/>
          <w:sz w:val="21"/>
          <w:szCs w:val="21"/>
        </w:rPr>
        <w:t xml:space="preserve"> kesempatan untuk pemenuhan perlindungan jiwa dalam mengantisipasi risiko kehidupan,” kata Hafid Hadeli, </w:t>
      </w:r>
      <w:proofErr w:type="spellStart"/>
      <w:r>
        <w:rPr>
          <w:rFonts w:ascii="Arial" w:hAnsi="Arial" w:cs="Arial"/>
          <w:sz w:val="21"/>
          <w:szCs w:val="21"/>
        </w:rPr>
        <w:t>Direktur</w:t>
      </w:r>
      <w:proofErr w:type="spellEnd"/>
      <w:r>
        <w:rPr>
          <w:rFonts w:ascii="Arial" w:hAnsi="Arial" w:cs="Arial"/>
          <w:sz w:val="21"/>
          <w:szCs w:val="21"/>
        </w:rPr>
        <w:t xml:space="preserve"> Utama</w:t>
      </w:r>
      <w:r w:rsidR="004F2CAB">
        <w:rPr>
          <w:rFonts w:ascii="Arial" w:hAnsi="Arial" w:cs="Arial"/>
          <w:sz w:val="21"/>
          <w:szCs w:val="21"/>
        </w:rPr>
        <w:t xml:space="preserve"> </w:t>
      </w:r>
      <w:r>
        <w:rPr>
          <w:rFonts w:ascii="Arial" w:hAnsi="Arial" w:cs="Arial"/>
          <w:sz w:val="21"/>
          <w:szCs w:val="21"/>
        </w:rPr>
        <w:t>Adira Finance, “</w:t>
      </w:r>
      <w:proofErr w:type="spellStart"/>
      <w:r w:rsidR="000E1577">
        <w:rPr>
          <w:rFonts w:ascii="Arial" w:hAnsi="Arial" w:cs="Arial"/>
          <w:sz w:val="21"/>
          <w:szCs w:val="21"/>
        </w:rPr>
        <w:t>Kemitraan</w:t>
      </w:r>
      <w:proofErr w:type="spellEnd"/>
      <w:r w:rsidR="004F2CAB">
        <w:rPr>
          <w:rFonts w:ascii="Arial" w:hAnsi="Arial" w:cs="Arial"/>
          <w:sz w:val="21"/>
          <w:szCs w:val="21"/>
        </w:rPr>
        <w:t xml:space="preserve"> </w:t>
      </w:r>
      <w:proofErr w:type="spellStart"/>
      <w:r>
        <w:rPr>
          <w:rFonts w:ascii="Arial" w:hAnsi="Arial" w:cs="Arial"/>
          <w:sz w:val="21"/>
          <w:szCs w:val="21"/>
        </w:rPr>
        <w:t>ini</w:t>
      </w:r>
      <w:proofErr w:type="spellEnd"/>
      <w:r>
        <w:rPr>
          <w:rFonts w:ascii="Arial" w:hAnsi="Arial" w:cs="Arial"/>
          <w:sz w:val="21"/>
          <w:szCs w:val="21"/>
        </w:rPr>
        <w:t xml:space="preserve"> </w:t>
      </w:r>
      <w:proofErr w:type="spellStart"/>
      <w:r>
        <w:rPr>
          <w:rFonts w:ascii="Arial" w:hAnsi="Arial" w:cs="Arial"/>
          <w:sz w:val="21"/>
          <w:szCs w:val="21"/>
        </w:rPr>
        <w:t>juga</w:t>
      </w:r>
      <w:proofErr w:type="spellEnd"/>
      <w:r>
        <w:rPr>
          <w:rFonts w:ascii="Arial" w:hAnsi="Arial" w:cs="Arial"/>
          <w:sz w:val="21"/>
          <w:szCs w:val="21"/>
        </w:rPr>
        <w:t xml:space="preserve"> </w:t>
      </w:r>
      <w:proofErr w:type="spellStart"/>
      <w:r>
        <w:rPr>
          <w:rFonts w:ascii="Arial" w:hAnsi="Arial" w:cs="Arial"/>
          <w:sz w:val="21"/>
          <w:szCs w:val="21"/>
        </w:rPr>
        <w:t>merupakan</w:t>
      </w:r>
      <w:proofErr w:type="spellEnd"/>
      <w:r>
        <w:rPr>
          <w:rFonts w:ascii="Arial" w:hAnsi="Arial" w:cs="Arial"/>
          <w:sz w:val="21"/>
          <w:szCs w:val="21"/>
        </w:rPr>
        <w:t xml:space="preserve"> </w:t>
      </w:r>
      <w:proofErr w:type="spellStart"/>
      <w:r>
        <w:rPr>
          <w:rFonts w:ascii="Arial" w:hAnsi="Arial" w:cs="Arial"/>
          <w:sz w:val="21"/>
          <w:szCs w:val="21"/>
        </w:rPr>
        <w:t>salah</w:t>
      </w:r>
      <w:proofErr w:type="spellEnd"/>
      <w:r>
        <w:rPr>
          <w:rFonts w:ascii="Arial" w:hAnsi="Arial" w:cs="Arial"/>
          <w:sz w:val="21"/>
          <w:szCs w:val="21"/>
        </w:rPr>
        <w:t xml:space="preserve"> satu komitmen kami dalam menghadirkan produk-produk yang dapat memenuhi kebutuhan </w:t>
      </w:r>
      <w:r w:rsidR="007B39A5">
        <w:rPr>
          <w:rFonts w:ascii="Arial" w:hAnsi="Arial" w:cs="Arial"/>
          <w:sz w:val="21"/>
          <w:szCs w:val="21"/>
        </w:rPr>
        <w:t>konsumen</w:t>
      </w:r>
      <w:r>
        <w:rPr>
          <w:rFonts w:ascii="Arial" w:hAnsi="Arial" w:cs="Arial"/>
          <w:sz w:val="21"/>
          <w:szCs w:val="21"/>
        </w:rPr>
        <w:t>.”</w:t>
      </w:r>
    </w:p>
    <w:p w:rsidR="001A3998" w:rsidRDefault="001A3998" w:rsidP="00BC6877">
      <w:pPr>
        <w:spacing w:before="100" w:beforeAutospacing="1" w:after="100" w:afterAutospacing="1"/>
        <w:jc w:val="both"/>
        <w:rPr>
          <w:rFonts w:ascii="Arial" w:hAnsi="Arial" w:cs="Arial"/>
          <w:sz w:val="21"/>
          <w:szCs w:val="21"/>
        </w:rPr>
      </w:pPr>
      <w:r w:rsidRPr="00F026F3">
        <w:rPr>
          <w:rFonts w:ascii="Arial" w:hAnsi="Arial" w:cs="Arial"/>
          <w:iCs/>
          <w:sz w:val="21"/>
          <w:szCs w:val="21"/>
        </w:rPr>
        <w:t xml:space="preserve">Primajaga 100 Adira Finance </w:t>
      </w:r>
      <w:r w:rsidR="00127D19">
        <w:rPr>
          <w:rFonts w:ascii="Arial" w:hAnsi="Arial" w:cs="Arial"/>
          <w:iCs/>
          <w:sz w:val="21"/>
          <w:szCs w:val="21"/>
        </w:rPr>
        <w:t>dipasarkan me</w:t>
      </w:r>
      <w:r w:rsidR="00127D19" w:rsidRPr="00127D19">
        <w:rPr>
          <w:rFonts w:ascii="Arial" w:hAnsi="Arial" w:cs="Arial"/>
          <w:iCs/>
          <w:sz w:val="21"/>
          <w:szCs w:val="21"/>
        </w:rPr>
        <w:t>lalui ratusan cabang Adira Finance yang tersebar di selu</w:t>
      </w:r>
      <w:r w:rsidR="009F71B7">
        <w:rPr>
          <w:rFonts w:ascii="Arial" w:hAnsi="Arial" w:cs="Arial"/>
          <w:iCs/>
          <w:sz w:val="21"/>
          <w:szCs w:val="21"/>
        </w:rPr>
        <w:t xml:space="preserve">ruh Indonesia. </w:t>
      </w:r>
      <w:proofErr w:type="gramStart"/>
      <w:r w:rsidR="00BC6877">
        <w:rPr>
          <w:rFonts w:ascii="Arial" w:hAnsi="Arial" w:cs="Arial"/>
          <w:iCs/>
          <w:sz w:val="21"/>
          <w:szCs w:val="21"/>
        </w:rPr>
        <w:t xml:space="preserve">Hingga peresmian ini dilakukan, lebih dari 1.000 </w:t>
      </w:r>
      <w:r w:rsidR="007B39A5">
        <w:rPr>
          <w:rFonts w:ascii="Arial" w:hAnsi="Arial" w:cs="Arial"/>
          <w:iCs/>
          <w:sz w:val="21"/>
          <w:szCs w:val="21"/>
        </w:rPr>
        <w:t>konsumen</w:t>
      </w:r>
      <w:r w:rsidR="00BC6877">
        <w:rPr>
          <w:rFonts w:ascii="Arial" w:hAnsi="Arial" w:cs="Arial"/>
          <w:iCs/>
          <w:sz w:val="21"/>
          <w:szCs w:val="21"/>
        </w:rPr>
        <w:t xml:space="preserve"> telah memenuhi </w:t>
      </w:r>
      <w:proofErr w:type="spellStart"/>
      <w:r w:rsidR="00BC6877">
        <w:rPr>
          <w:rFonts w:ascii="Arial" w:hAnsi="Arial" w:cs="Arial"/>
          <w:iCs/>
          <w:sz w:val="21"/>
          <w:szCs w:val="21"/>
        </w:rPr>
        <w:t>kebutuhan</w:t>
      </w:r>
      <w:proofErr w:type="spellEnd"/>
      <w:r w:rsidR="00BC6877">
        <w:rPr>
          <w:rFonts w:ascii="Arial" w:hAnsi="Arial" w:cs="Arial"/>
          <w:iCs/>
          <w:sz w:val="21"/>
          <w:szCs w:val="21"/>
        </w:rPr>
        <w:t xml:space="preserve"> </w:t>
      </w:r>
      <w:proofErr w:type="spellStart"/>
      <w:r w:rsidR="00BC6877">
        <w:rPr>
          <w:rFonts w:ascii="Arial" w:hAnsi="Arial" w:cs="Arial"/>
          <w:iCs/>
          <w:sz w:val="21"/>
          <w:szCs w:val="21"/>
        </w:rPr>
        <w:t>asuransi</w:t>
      </w:r>
      <w:proofErr w:type="spellEnd"/>
      <w:r w:rsidR="00BC6877">
        <w:rPr>
          <w:rFonts w:ascii="Arial" w:hAnsi="Arial" w:cs="Arial"/>
          <w:iCs/>
          <w:sz w:val="21"/>
          <w:szCs w:val="21"/>
        </w:rPr>
        <w:t xml:space="preserve"> </w:t>
      </w:r>
      <w:proofErr w:type="spellStart"/>
      <w:r w:rsidR="00BC6877">
        <w:rPr>
          <w:rFonts w:ascii="Arial" w:hAnsi="Arial" w:cs="Arial"/>
          <w:iCs/>
          <w:sz w:val="21"/>
          <w:szCs w:val="21"/>
        </w:rPr>
        <w:t>jiwa</w:t>
      </w:r>
      <w:proofErr w:type="spellEnd"/>
      <w:r w:rsidR="009F71B7">
        <w:rPr>
          <w:rFonts w:ascii="Arial" w:hAnsi="Arial" w:cs="Arial"/>
          <w:iCs/>
          <w:sz w:val="21"/>
          <w:szCs w:val="21"/>
        </w:rPr>
        <w:t xml:space="preserve"> </w:t>
      </w:r>
      <w:proofErr w:type="spellStart"/>
      <w:r w:rsidR="009F71B7">
        <w:rPr>
          <w:rFonts w:ascii="Arial" w:hAnsi="Arial" w:cs="Arial"/>
          <w:iCs/>
          <w:sz w:val="21"/>
          <w:szCs w:val="21"/>
        </w:rPr>
        <w:t>mereka</w:t>
      </w:r>
      <w:proofErr w:type="spellEnd"/>
      <w:r w:rsidR="004F2CAB">
        <w:rPr>
          <w:rFonts w:ascii="Arial" w:hAnsi="Arial" w:cs="Arial"/>
          <w:iCs/>
          <w:sz w:val="21"/>
          <w:szCs w:val="21"/>
        </w:rPr>
        <w:t xml:space="preserve"> </w:t>
      </w:r>
      <w:proofErr w:type="spellStart"/>
      <w:r w:rsidR="00007367">
        <w:rPr>
          <w:rFonts w:ascii="Arial" w:hAnsi="Arial" w:cs="Arial"/>
          <w:iCs/>
          <w:sz w:val="21"/>
          <w:szCs w:val="21"/>
        </w:rPr>
        <w:t>dengan</w:t>
      </w:r>
      <w:proofErr w:type="spellEnd"/>
      <w:r w:rsidR="00BC6877">
        <w:rPr>
          <w:rFonts w:ascii="Arial" w:hAnsi="Arial" w:cs="Arial"/>
          <w:iCs/>
          <w:sz w:val="21"/>
          <w:szCs w:val="21"/>
        </w:rPr>
        <w:t xml:space="preserve"> </w:t>
      </w:r>
      <w:proofErr w:type="spellStart"/>
      <w:r w:rsidR="00BC6877">
        <w:rPr>
          <w:rFonts w:ascii="Arial" w:hAnsi="Arial" w:cs="Arial"/>
          <w:iCs/>
          <w:sz w:val="21"/>
          <w:szCs w:val="21"/>
        </w:rPr>
        <w:t>produk</w:t>
      </w:r>
      <w:proofErr w:type="spellEnd"/>
      <w:r w:rsidR="00BC6877">
        <w:rPr>
          <w:rFonts w:ascii="Arial" w:hAnsi="Arial" w:cs="Arial"/>
          <w:iCs/>
          <w:sz w:val="21"/>
          <w:szCs w:val="21"/>
        </w:rPr>
        <w:t xml:space="preserve"> </w:t>
      </w:r>
      <w:proofErr w:type="spellStart"/>
      <w:r w:rsidR="00BC6877" w:rsidRPr="00F026F3">
        <w:rPr>
          <w:rFonts w:ascii="Arial" w:hAnsi="Arial" w:cs="Arial"/>
          <w:sz w:val="21"/>
          <w:szCs w:val="21"/>
        </w:rPr>
        <w:t>Primajaga</w:t>
      </w:r>
      <w:proofErr w:type="spellEnd"/>
      <w:r w:rsidR="00BC6877" w:rsidRPr="00F026F3">
        <w:rPr>
          <w:rFonts w:ascii="Arial" w:hAnsi="Arial" w:cs="Arial"/>
          <w:sz w:val="21"/>
          <w:szCs w:val="21"/>
        </w:rPr>
        <w:t xml:space="preserve"> 100 Adira Finance</w:t>
      </w:r>
      <w:r w:rsidR="00BC6877">
        <w:rPr>
          <w:rFonts w:ascii="Arial" w:hAnsi="Arial" w:cs="Arial"/>
          <w:sz w:val="21"/>
          <w:szCs w:val="21"/>
        </w:rPr>
        <w:t>.</w:t>
      </w:r>
      <w:proofErr w:type="gramEnd"/>
    </w:p>
    <w:p w:rsidR="00353BCA" w:rsidRPr="00F026F3" w:rsidRDefault="00353BCA" w:rsidP="001A3998">
      <w:pPr>
        <w:spacing w:before="100" w:beforeAutospacing="1" w:after="100" w:afterAutospacing="1"/>
        <w:jc w:val="both"/>
        <w:rPr>
          <w:rFonts w:ascii="Arial" w:hAnsi="Arial" w:cs="Arial"/>
          <w:sz w:val="21"/>
          <w:szCs w:val="21"/>
        </w:rPr>
      </w:pPr>
    </w:p>
    <w:p w:rsidR="0025520B" w:rsidRPr="009F71B7" w:rsidRDefault="0025520B" w:rsidP="009F71B7">
      <w:pPr>
        <w:autoSpaceDE w:val="0"/>
        <w:autoSpaceDN w:val="0"/>
        <w:adjustRightInd w:val="0"/>
        <w:spacing w:after="240"/>
        <w:jc w:val="center"/>
        <w:rPr>
          <w:rFonts w:ascii="Arial" w:hAnsi="Arial" w:cs="Arial"/>
          <w:sz w:val="21"/>
          <w:szCs w:val="21"/>
        </w:rPr>
      </w:pPr>
      <w:r w:rsidRPr="003773C6">
        <w:rPr>
          <w:rFonts w:ascii="Arial" w:hAnsi="Arial" w:cs="Arial"/>
          <w:sz w:val="21"/>
          <w:szCs w:val="21"/>
        </w:rPr>
        <w:t>* * * * *</w:t>
      </w:r>
    </w:p>
    <w:p w:rsidR="00FB522B" w:rsidRDefault="00FB522B" w:rsidP="00D97A27">
      <w:pPr>
        <w:autoSpaceDE w:val="0"/>
        <w:autoSpaceDN w:val="0"/>
        <w:adjustRightInd w:val="0"/>
        <w:jc w:val="both"/>
        <w:rPr>
          <w:rFonts w:ascii="Arial" w:hAnsi="Arial" w:cs="Arial"/>
          <w:b/>
          <w:bCs/>
          <w:sz w:val="21"/>
          <w:szCs w:val="21"/>
        </w:rPr>
      </w:pPr>
    </w:p>
    <w:p w:rsidR="00312504" w:rsidRDefault="00312504" w:rsidP="00D97A27">
      <w:pPr>
        <w:autoSpaceDE w:val="0"/>
        <w:autoSpaceDN w:val="0"/>
        <w:adjustRightInd w:val="0"/>
        <w:jc w:val="both"/>
        <w:rPr>
          <w:rFonts w:ascii="Arial" w:hAnsi="Arial" w:cs="Arial"/>
          <w:b/>
          <w:bCs/>
          <w:sz w:val="21"/>
          <w:szCs w:val="21"/>
        </w:rPr>
      </w:pPr>
    </w:p>
    <w:p w:rsidR="00D97A27" w:rsidRPr="00D97A27" w:rsidRDefault="00D97A27" w:rsidP="00D97A27">
      <w:pPr>
        <w:autoSpaceDE w:val="0"/>
        <w:autoSpaceDN w:val="0"/>
        <w:adjustRightInd w:val="0"/>
        <w:jc w:val="both"/>
        <w:rPr>
          <w:rFonts w:ascii="Arial" w:hAnsi="Arial" w:cs="Arial"/>
          <w:b/>
          <w:bCs/>
          <w:sz w:val="21"/>
          <w:szCs w:val="21"/>
        </w:rPr>
      </w:pPr>
      <w:r w:rsidRPr="00D97A27">
        <w:rPr>
          <w:rFonts w:ascii="Arial" w:hAnsi="Arial" w:cs="Arial"/>
          <w:b/>
          <w:bCs/>
          <w:sz w:val="21"/>
          <w:szCs w:val="21"/>
        </w:rPr>
        <w:lastRenderedPageBreak/>
        <w:t>Tentang Adira Finance</w:t>
      </w:r>
    </w:p>
    <w:p w:rsidR="00D97A27" w:rsidRDefault="00D97A27" w:rsidP="00D97A27">
      <w:pPr>
        <w:jc w:val="both"/>
        <w:rPr>
          <w:rFonts w:ascii="Arial" w:hAnsi="Arial" w:cs="Arial"/>
          <w:sz w:val="18"/>
          <w:szCs w:val="18"/>
          <w:u w:val="single"/>
        </w:rPr>
      </w:pPr>
      <w:r w:rsidRPr="00D97A27">
        <w:rPr>
          <w:rFonts w:ascii="Arial" w:hAnsi="Arial" w:cs="Arial"/>
          <w:bCs/>
          <w:sz w:val="21"/>
          <w:szCs w:val="21"/>
        </w:rPr>
        <w:t xml:space="preserve">PT Adira Dinamika Multi Finance Tbk (Adira Finance) didirikan pada tahun 1990 dan mulai beroperasi pada tahun 1991. Sejak awal Perusahaan telah berkomitmen untuk menjadi perusahaan yang terbaik dan terkemuka di sector pembiayaan yang melayani pembiayaan beragam merek dan produk, baik untuk sepeda motor maupun mobil, baru maupun bekas serta pembiayaan durables dan multiguna. Sejak tahun 2009, Adira Finance menjadi bagian dari Temasek Holdings melalui mayoritas kepemilikan saham sebesar 95% oleh Bank Danamon. Didukung oleh lebih dari 22 ribu karyawan dan 698 jaringan usaha yang tersebar di berbagaidaerah di Indonesia, Adira Finance melayani lebih dari 3,7 juta konsumen dengan jumlah piutang yang dikelola sebesar Rp45,6 triliun dan menguasai pangsa pasar 15,7% untuk sepeda motor baru dan 5,7% untuk mobil baru. </w:t>
      </w:r>
      <w:proofErr w:type="spellStart"/>
      <w:proofErr w:type="gramStart"/>
      <w:r w:rsidRPr="00D97A27">
        <w:rPr>
          <w:rFonts w:ascii="Arial" w:hAnsi="Arial" w:cs="Arial"/>
          <w:bCs/>
          <w:sz w:val="21"/>
          <w:szCs w:val="21"/>
        </w:rPr>
        <w:t>Selengkapnya</w:t>
      </w:r>
      <w:proofErr w:type="spellEnd"/>
      <w:r w:rsidRPr="00D97A27">
        <w:rPr>
          <w:rFonts w:ascii="Arial" w:hAnsi="Arial" w:cs="Arial"/>
          <w:bCs/>
          <w:sz w:val="21"/>
          <w:szCs w:val="21"/>
        </w:rPr>
        <w:t xml:space="preserve"> </w:t>
      </w:r>
      <w:proofErr w:type="spellStart"/>
      <w:r w:rsidRPr="00D97A27">
        <w:rPr>
          <w:rFonts w:ascii="Arial" w:hAnsi="Arial" w:cs="Arial"/>
          <w:bCs/>
          <w:sz w:val="21"/>
          <w:szCs w:val="21"/>
        </w:rPr>
        <w:t>kunjungi</w:t>
      </w:r>
      <w:proofErr w:type="spellEnd"/>
      <w:r w:rsidR="007C00DE">
        <w:rPr>
          <w:rFonts w:ascii="Arial" w:hAnsi="Arial" w:cs="Arial"/>
          <w:bCs/>
          <w:sz w:val="21"/>
          <w:szCs w:val="21"/>
        </w:rPr>
        <w:t xml:space="preserve"> </w:t>
      </w:r>
      <w:hyperlink r:id="rId7" w:history="1">
        <w:r w:rsidRPr="00D97A27">
          <w:rPr>
            <w:rStyle w:val="Hyperlink"/>
            <w:rFonts w:ascii="Arial" w:hAnsi="Arial" w:cs="Arial"/>
            <w:sz w:val="21"/>
            <w:szCs w:val="21"/>
            <w:lang w:val="id-ID"/>
          </w:rPr>
          <w:t>www.adira.co.id</w:t>
        </w:r>
      </w:hyperlink>
      <w:r w:rsidRPr="00D97A27">
        <w:rPr>
          <w:rFonts w:ascii="Arial" w:hAnsi="Arial" w:cs="Arial"/>
          <w:sz w:val="21"/>
          <w:szCs w:val="21"/>
          <w:lang w:val="id-ID"/>
        </w:rPr>
        <w:t>.</w:t>
      </w:r>
      <w:proofErr w:type="gramEnd"/>
    </w:p>
    <w:p w:rsidR="00BC6877" w:rsidRDefault="00BC6877" w:rsidP="0025520B">
      <w:pPr>
        <w:autoSpaceDE w:val="0"/>
        <w:autoSpaceDN w:val="0"/>
        <w:adjustRightInd w:val="0"/>
        <w:jc w:val="both"/>
        <w:rPr>
          <w:rFonts w:ascii="Arial" w:hAnsi="Arial" w:cs="Arial"/>
          <w:bCs/>
          <w:sz w:val="20"/>
          <w:szCs w:val="20"/>
          <w:lang w:val="en-CA"/>
        </w:rPr>
      </w:pPr>
    </w:p>
    <w:p w:rsidR="00BC6877" w:rsidRPr="007E4801" w:rsidRDefault="00BC6877" w:rsidP="00BC6877">
      <w:pPr>
        <w:autoSpaceDE w:val="0"/>
        <w:autoSpaceDN w:val="0"/>
        <w:adjustRightInd w:val="0"/>
        <w:jc w:val="both"/>
        <w:rPr>
          <w:rFonts w:ascii="Arial" w:hAnsi="Arial" w:cs="Arial"/>
          <w:b/>
          <w:bCs/>
          <w:sz w:val="21"/>
          <w:szCs w:val="21"/>
        </w:rPr>
      </w:pPr>
      <w:r w:rsidRPr="007E4801">
        <w:rPr>
          <w:rFonts w:ascii="Arial" w:hAnsi="Arial" w:cs="Arial"/>
          <w:b/>
          <w:bCs/>
          <w:sz w:val="21"/>
          <w:szCs w:val="21"/>
        </w:rPr>
        <w:t>Tentang Manulife Indonesia</w:t>
      </w:r>
    </w:p>
    <w:p w:rsidR="00BC6877" w:rsidRPr="007E4801" w:rsidRDefault="00BC6877" w:rsidP="00BC6877">
      <w:pPr>
        <w:autoSpaceDE w:val="0"/>
        <w:autoSpaceDN w:val="0"/>
        <w:adjustRightInd w:val="0"/>
        <w:jc w:val="both"/>
        <w:rPr>
          <w:rFonts w:ascii="Arial" w:hAnsi="Arial" w:cs="Arial"/>
          <w:bCs/>
          <w:sz w:val="21"/>
          <w:szCs w:val="21"/>
        </w:rPr>
      </w:pPr>
      <w:r w:rsidRPr="007E4801">
        <w:rPr>
          <w:rFonts w:ascii="Arial" w:hAnsi="Arial" w:cs="Arial"/>
          <w:bCs/>
          <w:sz w:val="21"/>
          <w:szCs w:val="21"/>
        </w:rPr>
        <w:t xml:space="preserve">Didirikan pada tahun 1985, PT Asuransi Jiwa Manulife Indonesia (Manulife Indonesia) merupakan bagian dari Manulife Financial Corporation, grup penyedia layanan keuangan dari Kanada yang beroperasi di Asia, Kanada dan Amerika Serikat. Manulife Indonesia menawarkan beragam layanan keuangan termasuk asuransi jiwa, asuransi kecelakaan dan kesehatan, layanan investasi dan dana pensiun kepada </w:t>
      </w:r>
      <w:r w:rsidR="007B39A5">
        <w:rPr>
          <w:rFonts w:ascii="Arial" w:hAnsi="Arial" w:cs="Arial"/>
          <w:bCs/>
          <w:sz w:val="21"/>
          <w:szCs w:val="21"/>
        </w:rPr>
        <w:t>konsumen</w:t>
      </w:r>
      <w:r w:rsidRPr="007E4801">
        <w:rPr>
          <w:rFonts w:ascii="Arial" w:hAnsi="Arial" w:cs="Arial"/>
          <w:bCs/>
          <w:sz w:val="21"/>
          <w:szCs w:val="21"/>
        </w:rPr>
        <w:t xml:space="preserve"> individu maupun pelaku usaha di Indonesia. Melalui jaringan lebih dari 9,000 karyawan dan agen profesional yang tersebar di 23 kantor pemasaran, Manulife Indonesia melayani lebih dari 2.4 juta </w:t>
      </w:r>
      <w:r w:rsidR="007B39A5">
        <w:rPr>
          <w:rFonts w:ascii="Arial" w:hAnsi="Arial" w:cs="Arial"/>
          <w:bCs/>
          <w:sz w:val="21"/>
          <w:szCs w:val="21"/>
        </w:rPr>
        <w:t>konsumen</w:t>
      </w:r>
      <w:r w:rsidRPr="007E4801">
        <w:rPr>
          <w:rFonts w:ascii="Arial" w:hAnsi="Arial" w:cs="Arial"/>
          <w:bCs/>
          <w:sz w:val="21"/>
          <w:szCs w:val="21"/>
        </w:rPr>
        <w:t xml:space="preserve"> di Indonesia. </w:t>
      </w:r>
    </w:p>
    <w:p w:rsidR="00BC6877" w:rsidRPr="007E4801" w:rsidRDefault="00BC6877" w:rsidP="00BC6877">
      <w:pPr>
        <w:autoSpaceDE w:val="0"/>
        <w:autoSpaceDN w:val="0"/>
        <w:adjustRightInd w:val="0"/>
        <w:jc w:val="both"/>
        <w:rPr>
          <w:rFonts w:ascii="Arial" w:hAnsi="Arial" w:cs="Arial"/>
          <w:bCs/>
          <w:sz w:val="21"/>
          <w:szCs w:val="21"/>
        </w:rPr>
      </w:pPr>
      <w:r w:rsidRPr="007E4801">
        <w:rPr>
          <w:rFonts w:ascii="Arial" w:hAnsi="Arial" w:cs="Arial"/>
          <w:bCs/>
          <w:sz w:val="21"/>
          <w:szCs w:val="21"/>
        </w:rPr>
        <w:t xml:space="preserve">PT Asuransi Jiwa Manulife Indonesia terdaftar dan diawasi oleh Otoritas Jasa Keuangan (OJK). Untuk informasi lebih lengkap mengenai Manulife Indonesia, termasuk tautan untuk mengikuti kami di Facebook, Twitter, Instagram, YouTube, atau kunjungi </w:t>
      </w:r>
      <w:hyperlink r:id="rId8" w:history="1">
        <w:r w:rsidRPr="007E4801">
          <w:rPr>
            <w:rStyle w:val="Hyperlink"/>
            <w:rFonts w:ascii="Arial" w:hAnsi="Arial" w:cs="Arial"/>
            <w:bCs/>
            <w:sz w:val="21"/>
            <w:szCs w:val="21"/>
          </w:rPr>
          <w:t>www.manulife-indonesia.com</w:t>
        </w:r>
      </w:hyperlink>
      <w:r w:rsidRPr="007E4801">
        <w:rPr>
          <w:rFonts w:ascii="Arial" w:hAnsi="Arial" w:cs="Arial"/>
          <w:bCs/>
          <w:sz w:val="21"/>
          <w:szCs w:val="21"/>
        </w:rPr>
        <w:t>.</w:t>
      </w:r>
    </w:p>
    <w:p w:rsidR="00BC6877" w:rsidRDefault="00BC6877" w:rsidP="00BC6877">
      <w:pPr>
        <w:jc w:val="both"/>
        <w:rPr>
          <w:rFonts w:ascii="Arial" w:hAnsi="Arial" w:cs="Arial"/>
          <w:b/>
          <w:bCs/>
          <w:sz w:val="21"/>
          <w:szCs w:val="21"/>
        </w:rPr>
      </w:pPr>
    </w:p>
    <w:p w:rsidR="00BC6877" w:rsidRPr="007E4801" w:rsidRDefault="00BC6877" w:rsidP="00BC6877">
      <w:pPr>
        <w:jc w:val="both"/>
        <w:rPr>
          <w:rFonts w:ascii="Arial" w:hAnsi="Arial" w:cs="Arial"/>
          <w:b/>
          <w:bCs/>
          <w:sz w:val="21"/>
          <w:szCs w:val="21"/>
        </w:rPr>
      </w:pPr>
      <w:r w:rsidRPr="007E4801">
        <w:rPr>
          <w:rFonts w:ascii="Arial" w:hAnsi="Arial" w:cs="Arial"/>
          <w:b/>
          <w:bCs/>
          <w:sz w:val="21"/>
          <w:szCs w:val="21"/>
        </w:rPr>
        <w:t>Tentang Manulife</w:t>
      </w:r>
    </w:p>
    <w:p w:rsidR="00BC6877" w:rsidRDefault="00BC6877" w:rsidP="00BC6877">
      <w:pPr>
        <w:jc w:val="both"/>
        <w:rPr>
          <w:rFonts w:ascii="Arial" w:hAnsi="Arial" w:cs="Arial"/>
          <w:sz w:val="21"/>
          <w:szCs w:val="21"/>
          <w:lang w:val="sv-SE"/>
        </w:rPr>
      </w:pPr>
      <w:r w:rsidRPr="007E4801">
        <w:rPr>
          <w:rFonts w:ascii="Arial" w:hAnsi="Arial" w:cs="Arial"/>
          <w:sz w:val="21"/>
          <w:szCs w:val="21"/>
          <w:lang w:val="sv-SE"/>
        </w:rPr>
        <w:t xml:space="preserve">Manulife Financial Corporation merupakan grup jasa keuangan internasional terkemuka yang membantu masyarakat meraih impian dan aspirasi mereka dengan mengutamakan kebutuhan </w:t>
      </w:r>
      <w:r w:rsidR="007B39A5">
        <w:rPr>
          <w:rFonts w:ascii="Arial" w:hAnsi="Arial" w:cs="Arial"/>
          <w:sz w:val="21"/>
          <w:szCs w:val="21"/>
          <w:lang w:val="sv-SE"/>
        </w:rPr>
        <w:t>konsumen</w:t>
      </w:r>
      <w:r w:rsidRPr="007E4801">
        <w:rPr>
          <w:rFonts w:ascii="Arial" w:hAnsi="Arial" w:cs="Arial"/>
          <w:sz w:val="21"/>
          <w:szCs w:val="21"/>
          <w:lang w:val="sv-SE"/>
        </w:rPr>
        <w:t xml:space="preserve"> dan menawarkan nasihat serta solusi finansial terbaik. Kami dikenal sebagai John Hancock di Amerika Serikat dan Manulife di negara-negara lain. Kami menyediakan nasihat keuangan, solusi asuransi dan jasa manajemen aset dan manajemen kekayaan untuk </w:t>
      </w:r>
      <w:r w:rsidR="007B39A5">
        <w:rPr>
          <w:rFonts w:ascii="Arial" w:hAnsi="Arial" w:cs="Arial"/>
          <w:sz w:val="21"/>
          <w:szCs w:val="21"/>
          <w:lang w:val="sv-SE"/>
        </w:rPr>
        <w:t>konsumen</w:t>
      </w:r>
      <w:r w:rsidRPr="007E4801">
        <w:rPr>
          <w:rFonts w:ascii="Arial" w:hAnsi="Arial" w:cs="Arial"/>
          <w:sz w:val="21"/>
          <w:szCs w:val="21"/>
          <w:lang w:val="sv-SE"/>
        </w:rPr>
        <w:t xml:space="preserve"> individu, </w:t>
      </w:r>
      <w:r w:rsidR="007B39A5">
        <w:rPr>
          <w:rFonts w:ascii="Arial" w:hAnsi="Arial" w:cs="Arial"/>
          <w:sz w:val="21"/>
          <w:szCs w:val="21"/>
          <w:lang w:val="sv-SE"/>
        </w:rPr>
        <w:t>konsumen</w:t>
      </w:r>
      <w:r w:rsidRPr="007E4801">
        <w:rPr>
          <w:rFonts w:ascii="Arial" w:hAnsi="Arial" w:cs="Arial"/>
          <w:sz w:val="21"/>
          <w:szCs w:val="21"/>
          <w:lang w:val="sv-SE"/>
        </w:rPr>
        <w:t xml:space="preserve"> kumpulan dan institusi-institusi. Pada akhir tahun 2017, kami memiliki 34,000 karyawan, 73,000 agen dan ribuan mitra distributor yang melayani lebih dari 26 juta </w:t>
      </w:r>
      <w:r w:rsidR="007B39A5">
        <w:rPr>
          <w:rFonts w:ascii="Arial" w:hAnsi="Arial" w:cs="Arial"/>
          <w:sz w:val="21"/>
          <w:szCs w:val="21"/>
          <w:lang w:val="sv-SE"/>
        </w:rPr>
        <w:t>konsumen</w:t>
      </w:r>
      <w:r w:rsidRPr="007E4801">
        <w:rPr>
          <w:rFonts w:ascii="Arial" w:hAnsi="Arial" w:cs="Arial"/>
          <w:sz w:val="21"/>
          <w:szCs w:val="21"/>
          <w:lang w:val="sv-SE"/>
        </w:rPr>
        <w:t xml:space="preserve">. Hingga Desember 2017, kami mengelola dana sebesar C$1.04 triliun (US$829.4 miliar), dan pada 12 bulan terakhir kami membayar sebesar C$26.7 miliar klaim dan manfaat lainnya kepada </w:t>
      </w:r>
      <w:r w:rsidR="007B39A5">
        <w:rPr>
          <w:rFonts w:ascii="Arial" w:hAnsi="Arial" w:cs="Arial"/>
          <w:sz w:val="21"/>
          <w:szCs w:val="21"/>
          <w:lang w:val="sv-SE"/>
        </w:rPr>
        <w:t>konsumen</w:t>
      </w:r>
      <w:r w:rsidRPr="007E4801">
        <w:rPr>
          <w:rFonts w:ascii="Arial" w:hAnsi="Arial" w:cs="Arial"/>
          <w:sz w:val="21"/>
          <w:szCs w:val="21"/>
          <w:lang w:val="sv-SE"/>
        </w:rPr>
        <w:t xml:space="preserve"> kami. Kami beroperasi di Asia, Kanada dan Amerika Serikat dimana kami telah melayani </w:t>
      </w:r>
      <w:r w:rsidR="007B39A5">
        <w:rPr>
          <w:rFonts w:ascii="Arial" w:hAnsi="Arial" w:cs="Arial"/>
          <w:sz w:val="21"/>
          <w:szCs w:val="21"/>
          <w:lang w:val="sv-SE"/>
        </w:rPr>
        <w:t>konsumen</w:t>
      </w:r>
      <w:r w:rsidRPr="007E4801">
        <w:rPr>
          <w:rFonts w:ascii="Arial" w:hAnsi="Arial" w:cs="Arial"/>
          <w:sz w:val="21"/>
          <w:szCs w:val="21"/>
          <w:lang w:val="sv-SE"/>
        </w:rPr>
        <w:t xml:space="preserve"> selama lebih dari 100 tahun. Dengan berkantor pusat di Toronto, Kanada, kami diperdagangkan dengan simbol ‘MFC’ di bursa saham Toronto, New York dan Filipina, dan dengan simbol ‘945’ di Hong Kong.</w:t>
      </w:r>
    </w:p>
    <w:p w:rsidR="0025520B" w:rsidRPr="00BC6877" w:rsidRDefault="00BC6877" w:rsidP="005D3D2D">
      <w:pPr>
        <w:tabs>
          <w:tab w:val="left" w:pos="1080"/>
        </w:tabs>
        <w:spacing w:after="0" w:line="240" w:lineRule="auto"/>
        <w:jc w:val="center"/>
        <w:rPr>
          <w:rFonts w:ascii="Arial" w:eastAsia="Times New Roman" w:hAnsi="Arial" w:cs="Arial"/>
          <w:b/>
          <w:sz w:val="21"/>
          <w:szCs w:val="21"/>
        </w:rPr>
      </w:pPr>
      <w:r>
        <w:rPr>
          <w:rFonts w:ascii="Arial" w:eastAsia="Times New Roman" w:hAnsi="Arial" w:cs="Arial"/>
          <w:b/>
          <w:sz w:val="21"/>
          <w:szCs w:val="21"/>
        </w:rPr>
        <w:t>*****</w:t>
      </w:r>
    </w:p>
    <w:p w:rsidR="0025520B" w:rsidRPr="00F026F3" w:rsidRDefault="0025520B" w:rsidP="0025520B">
      <w:pPr>
        <w:tabs>
          <w:tab w:val="left" w:pos="1080"/>
        </w:tabs>
        <w:spacing w:after="0" w:line="240" w:lineRule="auto"/>
        <w:jc w:val="both"/>
        <w:rPr>
          <w:rFonts w:ascii="Arial" w:eastAsia="Times New Roman" w:hAnsi="Arial" w:cs="Arial"/>
          <w:b/>
          <w:sz w:val="20"/>
          <w:szCs w:val="20"/>
        </w:rPr>
      </w:pPr>
    </w:p>
    <w:p w:rsidR="00BC6877" w:rsidRDefault="00BC6877" w:rsidP="00BC6877">
      <w:pPr>
        <w:tabs>
          <w:tab w:val="left" w:pos="1080"/>
        </w:tabs>
        <w:spacing w:after="0" w:line="240" w:lineRule="auto"/>
        <w:jc w:val="both"/>
        <w:rPr>
          <w:rFonts w:ascii="Arial" w:eastAsia="Times New Roman" w:hAnsi="Arial" w:cs="Arial"/>
          <w:b/>
          <w:sz w:val="21"/>
          <w:szCs w:val="21"/>
        </w:rPr>
      </w:pPr>
    </w:p>
    <w:p w:rsidR="00BC6877" w:rsidRPr="007E4801" w:rsidRDefault="00BC6877" w:rsidP="00BC6877">
      <w:pPr>
        <w:tabs>
          <w:tab w:val="left" w:pos="1080"/>
        </w:tabs>
        <w:spacing w:after="0" w:line="240" w:lineRule="auto"/>
        <w:jc w:val="both"/>
        <w:rPr>
          <w:rFonts w:ascii="Arial" w:eastAsia="Times New Roman" w:hAnsi="Arial" w:cs="Arial"/>
          <w:b/>
          <w:sz w:val="21"/>
          <w:szCs w:val="21"/>
        </w:rPr>
      </w:pPr>
      <w:r w:rsidRPr="007E4801">
        <w:rPr>
          <w:rFonts w:ascii="Arial" w:eastAsia="Times New Roman" w:hAnsi="Arial" w:cs="Arial"/>
          <w:b/>
          <w:sz w:val="21"/>
          <w:szCs w:val="21"/>
        </w:rPr>
        <w:t>Untuk informasi lebih lanjut, silakan hubungi</w:t>
      </w:r>
      <w:r>
        <w:rPr>
          <w:rFonts w:ascii="Arial" w:eastAsia="Times New Roman" w:hAnsi="Arial" w:cs="Arial"/>
          <w:b/>
          <w:sz w:val="21"/>
          <w:szCs w:val="21"/>
        </w:rPr>
        <w:t>:</w:t>
      </w:r>
    </w:p>
    <w:p w:rsidR="0025520B" w:rsidRPr="00F026F3" w:rsidRDefault="0025520B" w:rsidP="0025520B">
      <w:pPr>
        <w:spacing w:after="0" w:line="240" w:lineRule="auto"/>
        <w:jc w:val="both"/>
        <w:rPr>
          <w:rFonts w:ascii="Arial" w:hAnsi="Arial" w:cs="Arial"/>
          <w:sz w:val="20"/>
          <w:szCs w:val="20"/>
          <w:lang w:val="en-GB"/>
        </w:rPr>
      </w:pPr>
    </w:p>
    <w:p w:rsidR="00D1793E" w:rsidRDefault="00D1793E" w:rsidP="0025520B">
      <w:pPr>
        <w:spacing w:after="0" w:line="240" w:lineRule="auto"/>
        <w:jc w:val="both"/>
        <w:rPr>
          <w:rFonts w:ascii="Arial" w:hAnsi="Arial" w:cs="Arial"/>
          <w:sz w:val="20"/>
          <w:szCs w:val="20"/>
          <w:lang w:val="en-GB"/>
        </w:rPr>
        <w:sectPr w:rsidR="00D1793E">
          <w:pgSz w:w="12240" w:h="15840"/>
          <w:pgMar w:top="1440" w:right="1440" w:bottom="1440" w:left="1440" w:header="720" w:footer="720" w:gutter="0"/>
          <w:cols w:space="720"/>
          <w:docGrid w:linePitch="360"/>
        </w:sectPr>
      </w:pPr>
    </w:p>
    <w:p w:rsidR="0025520B" w:rsidRPr="001D1D21" w:rsidRDefault="001D1D21" w:rsidP="0025520B">
      <w:pPr>
        <w:spacing w:after="0" w:line="240" w:lineRule="auto"/>
        <w:jc w:val="both"/>
        <w:rPr>
          <w:rFonts w:ascii="Arial" w:hAnsi="Arial" w:cs="Arial"/>
          <w:b/>
          <w:sz w:val="20"/>
          <w:szCs w:val="20"/>
          <w:lang w:val="en-GB"/>
        </w:rPr>
      </w:pPr>
      <w:r w:rsidRPr="001D1D21">
        <w:rPr>
          <w:rFonts w:ascii="Arial" w:hAnsi="Arial" w:cs="Arial"/>
          <w:b/>
          <w:sz w:val="20"/>
          <w:szCs w:val="20"/>
          <w:lang w:val="en-GB"/>
        </w:rPr>
        <w:lastRenderedPageBreak/>
        <w:t xml:space="preserve">RUTHANIA MARTINELLY </w:t>
      </w:r>
    </w:p>
    <w:p w:rsidR="001E500A" w:rsidRDefault="001E500A" w:rsidP="001E500A">
      <w:pPr>
        <w:pStyle w:val="NormalWeb"/>
        <w:spacing w:before="0" w:beforeAutospacing="0" w:after="0" w:afterAutospacing="0"/>
        <w:rPr>
          <w:rFonts w:ascii="Arial" w:hAnsi="Arial" w:cs="Arial"/>
          <w:sz w:val="20"/>
          <w:szCs w:val="20"/>
          <w:lang w:val="en-GB"/>
        </w:rPr>
      </w:pPr>
      <w:r w:rsidRPr="001E500A">
        <w:rPr>
          <w:rFonts w:ascii="Arial" w:hAnsi="Arial" w:cs="Arial"/>
          <w:sz w:val="20"/>
          <w:szCs w:val="20"/>
          <w:lang w:val="en-GB"/>
        </w:rPr>
        <w:t>Head of Corporate Communication</w:t>
      </w:r>
      <w:r>
        <w:rPr>
          <w:rFonts w:ascii="Arial" w:hAnsi="Arial" w:cs="Arial"/>
          <w:sz w:val="20"/>
          <w:szCs w:val="20"/>
          <w:lang w:val="en-GB"/>
        </w:rPr>
        <w:t xml:space="preserve"> and PR</w:t>
      </w:r>
      <w:r w:rsidRPr="001E500A">
        <w:rPr>
          <w:rFonts w:ascii="Arial" w:hAnsi="Arial" w:cs="Arial"/>
          <w:sz w:val="20"/>
          <w:szCs w:val="20"/>
          <w:lang w:val="en-GB"/>
        </w:rPr>
        <w:t> </w:t>
      </w:r>
    </w:p>
    <w:p w:rsidR="001E500A" w:rsidRPr="00F026F3" w:rsidRDefault="001E500A" w:rsidP="001E500A">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PT Asuransi Jiwa Manulife Indonesia</w:t>
      </w:r>
    </w:p>
    <w:p w:rsidR="0025520B" w:rsidRPr="00F026F3" w:rsidRDefault="0025520B" w:rsidP="0025520B">
      <w:pPr>
        <w:spacing w:after="0" w:line="240" w:lineRule="auto"/>
        <w:jc w:val="both"/>
        <w:rPr>
          <w:rFonts w:ascii="Arial" w:hAnsi="Arial" w:cs="Arial"/>
          <w:sz w:val="20"/>
          <w:szCs w:val="20"/>
          <w:lang w:val="en-GB"/>
        </w:rPr>
      </w:pPr>
      <w:r w:rsidRPr="00F026F3">
        <w:rPr>
          <w:rFonts w:ascii="Arial" w:hAnsi="Arial" w:cs="Arial"/>
          <w:sz w:val="20"/>
          <w:szCs w:val="20"/>
          <w:lang w:val="en-GB"/>
        </w:rPr>
        <w:t>Tel: (+6221) 2555 7788 ext. 641907</w:t>
      </w:r>
    </w:p>
    <w:p w:rsidR="00D1793E" w:rsidRPr="00F026F3" w:rsidRDefault="008F7CC3" w:rsidP="0025520B">
      <w:pPr>
        <w:spacing w:after="0" w:line="240" w:lineRule="auto"/>
        <w:jc w:val="both"/>
        <w:rPr>
          <w:rFonts w:ascii="Arial" w:hAnsi="Arial" w:cs="Arial"/>
          <w:sz w:val="20"/>
          <w:szCs w:val="20"/>
          <w:lang w:val="en-GB"/>
        </w:rPr>
      </w:pPr>
      <w:hyperlink r:id="rId9" w:history="1">
        <w:r w:rsidR="00D1793E" w:rsidRPr="00CE66FE">
          <w:rPr>
            <w:rStyle w:val="Hyperlink"/>
            <w:rFonts w:ascii="Arial" w:hAnsi="Arial" w:cs="Arial"/>
            <w:sz w:val="20"/>
            <w:szCs w:val="20"/>
            <w:lang w:val="en-GB"/>
          </w:rPr>
          <w:t>Ruthania_Martinelly@manulife.com</w:t>
        </w:r>
      </w:hyperlink>
    </w:p>
    <w:p w:rsidR="001E500A" w:rsidRPr="001D1D21" w:rsidRDefault="001D1D21" w:rsidP="00D1793E">
      <w:pPr>
        <w:pStyle w:val="NormalWeb"/>
        <w:tabs>
          <w:tab w:val="left" w:pos="900"/>
        </w:tabs>
        <w:spacing w:before="0" w:beforeAutospacing="0" w:after="0" w:afterAutospacing="0" w:line="280" w:lineRule="atLeast"/>
        <w:ind w:left="990"/>
        <w:rPr>
          <w:rFonts w:ascii="Arial" w:hAnsi="Arial" w:cs="Arial"/>
          <w:b/>
          <w:sz w:val="20"/>
          <w:szCs w:val="20"/>
          <w:lang w:val="en-GB"/>
        </w:rPr>
      </w:pPr>
      <w:r w:rsidRPr="001D1D21">
        <w:rPr>
          <w:rFonts w:ascii="Arial" w:hAnsi="Arial" w:cs="Arial"/>
          <w:b/>
          <w:sz w:val="20"/>
          <w:szCs w:val="20"/>
          <w:lang w:val="en-GB"/>
        </w:rPr>
        <w:lastRenderedPageBreak/>
        <w:t>DYAHARINI NURHAPSARI</w:t>
      </w:r>
    </w:p>
    <w:p w:rsidR="001E500A" w:rsidRDefault="001E500A" w:rsidP="00D1793E">
      <w:pPr>
        <w:pStyle w:val="NormalWeb"/>
        <w:tabs>
          <w:tab w:val="left" w:pos="900"/>
        </w:tabs>
        <w:spacing w:before="0" w:beforeAutospacing="0" w:after="0" w:afterAutospacing="0"/>
        <w:ind w:left="990"/>
        <w:rPr>
          <w:rFonts w:ascii="Arial" w:hAnsi="Arial" w:cs="Arial"/>
          <w:sz w:val="20"/>
          <w:szCs w:val="20"/>
          <w:lang w:val="en-GB"/>
        </w:rPr>
      </w:pPr>
      <w:r w:rsidRPr="001E500A">
        <w:rPr>
          <w:rFonts w:ascii="Arial" w:hAnsi="Arial" w:cs="Arial"/>
          <w:sz w:val="20"/>
          <w:szCs w:val="20"/>
          <w:lang w:val="en-GB"/>
        </w:rPr>
        <w:t>Head of Corporate Communication</w:t>
      </w:r>
    </w:p>
    <w:p w:rsidR="001E500A" w:rsidRPr="001E500A" w:rsidRDefault="001E500A" w:rsidP="00D1793E">
      <w:pPr>
        <w:pStyle w:val="NormalWeb"/>
        <w:tabs>
          <w:tab w:val="left" w:pos="900"/>
        </w:tabs>
        <w:spacing w:before="0" w:beforeAutospacing="0" w:after="0" w:afterAutospacing="0"/>
        <w:ind w:left="990"/>
        <w:rPr>
          <w:rFonts w:ascii="Arial" w:hAnsi="Arial" w:cs="Arial"/>
          <w:sz w:val="20"/>
          <w:szCs w:val="20"/>
          <w:lang w:val="en-GB"/>
        </w:rPr>
      </w:pPr>
      <w:r>
        <w:rPr>
          <w:rFonts w:ascii="Arial" w:hAnsi="Arial" w:cs="Arial"/>
          <w:sz w:val="20"/>
          <w:szCs w:val="20"/>
          <w:lang w:val="en-GB"/>
        </w:rPr>
        <w:t xml:space="preserve">PT </w:t>
      </w:r>
      <w:r w:rsidRPr="001E500A">
        <w:rPr>
          <w:rFonts w:ascii="Arial" w:hAnsi="Arial" w:cs="Arial"/>
          <w:sz w:val="20"/>
          <w:szCs w:val="20"/>
          <w:lang w:val="en-GB"/>
        </w:rPr>
        <w:t>Adira</w:t>
      </w:r>
      <w:r w:rsidR="00A20CE2">
        <w:rPr>
          <w:rFonts w:ascii="Arial" w:hAnsi="Arial" w:cs="Arial"/>
          <w:sz w:val="20"/>
          <w:szCs w:val="20"/>
          <w:lang w:val="en-GB"/>
        </w:rPr>
        <w:t xml:space="preserve"> </w:t>
      </w:r>
      <w:proofErr w:type="spellStart"/>
      <w:r w:rsidR="00CE70BD">
        <w:rPr>
          <w:rFonts w:ascii="Arial" w:hAnsi="Arial" w:cs="Arial"/>
          <w:sz w:val="20"/>
          <w:szCs w:val="20"/>
          <w:lang w:val="en-GB"/>
        </w:rPr>
        <w:t>Dinamika</w:t>
      </w:r>
      <w:proofErr w:type="spellEnd"/>
      <w:r w:rsidR="004F2CAB">
        <w:rPr>
          <w:rFonts w:ascii="Arial" w:hAnsi="Arial" w:cs="Arial"/>
          <w:sz w:val="20"/>
          <w:szCs w:val="20"/>
          <w:lang w:val="en-GB"/>
        </w:rPr>
        <w:t xml:space="preserve"> </w:t>
      </w:r>
      <w:r w:rsidRPr="001E500A">
        <w:rPr>
          <w:rFonts w:ascii="Arial" w:hAnsi="Arial" w:cs="Arial"/>
          <w:sz w:val="20"/>
          <w:szCs w:val="20"/>
          <w:lang w:val="en-GB"/>
        </w:rPr>
        <w:t xml:space="preserve">Multi Finance </w:t>
      </w:r>
      <w:proofErr w:type="spellStart"/>
      <w:r w:rsidRPr="001E500A">
        <w:rPr>
          <w:rFonts w:ascii="Arial" w:hAnsi="Arial" w:cs="Arial"/>
          <w:sz w:val="20"/>
          <w:szCs w:val="20"/>
          <w:lang w:val="en-GB"/>
        </w:rPr>
        <w:t>Tbk</w:t>
      </w:r>
      <w:proofErr w:type="spellEnd"/>
    </w:p>
    <w:p w:rsidR="001E500A" w:rsidRPr="001E500A" w:rsidRDefault="001E500A" w:rsidP="00D1793E">
      <w:pPr>
        <w:pStyle w:val="NormalWeb"/>
        <w:tabs>
          <w:tab w:val="left" w:pos="900"/>
        </w:tabs>
        <w:spacing w:before="0" w:beforeAutospacing="0" w:after="0" w:afterAutospacing="0" w:line="280" w:lineRule="atLeast"/>
        <w:ind w:left="990"/>
        <w:rPr>
          <w:rFonts w:ascii="Arial" w:hAnsi="Arial" w:cs="Arial"/>
          <w:sz w:val="20"/>
          <w:szCs w:val="20"/>
          <w:lang w:val="en-GB"/>
        </w:rPr>
      </w:pPr>
      <w:r w:rsidRPr="001E500A">
        <w:rPr>
          <w:rFonts w:ascii="Arial" w:hAnsi="Arial" w:cs="Arial"/>
          <w:sz w:val="20"/>
          <w:szCs w:val="20"/>
          <w:lang w:val="en-GB"/>
        </w:rPr>
        <w:t>T</w:t>
      </w:r>
      <w:r>
        <w:rPr>
          <w:rFonts w:ascii="Arial" w:hAnsi="Arial" w:cs="Arial"/>
          <w:sz w:val="20"/>
          <w:szCs w:val="20"/>
          <w:lang w:val="en-GB"/>
        </w:rPr>
        <w:t>el</w:t>
      </w:r>
      <w:r w:rsidR="00923734">
        <w:rPr>
          <w:rFonts w:ascii="Arial" w:hAnsi="Arial" w:cs="Arial"/>
          <w:sz w:val="20"/>
          <w:szCs w:val="20"/>
          <w:lang w:val="en-GB"/>
        </w:rPr>
        <w:t xml:space="preserve"> : (+6221) 5296 </w:t>
      </w:r>
      <w:r w:rsidRPr="001E500A">
        <w:rPr>
          <w:rFonts w:ascii="Arial" w:hAnsi="Arial" w:cs="Arial"/>
          <w:sz w:val="20"/>
          <w:szCs w:val="20"/>
          <w:lang w:val="en-GB"/>
        </w:rPr>
        <w:t>3322</w:t>
      </w:r>
    </w:p>
    <w:p w:rsidR="00D1793E" w:rsidRPr="00D1793E" w:rsidRDefault="008F7CC3" w:rsidP="00D1793E">
      <w:pPr>
        <w:tabs>
          <w:tab w:val="left" w:pos="900"/>
        </w:tabs>
        <w:ind w:left="990"/>
        <w:rPr>
          <w:rFonts w:ascii="Arial" w:hAnsi="Arial" w:cs="Arial"/>
        </w:rPr>
        <w:sectPr w:rsidR="00D1793E" w:rsidRPr="00D1793E" w:rsidSect="00D1793E">
          <w:type w:val="continuous"/>
          <w:pgSz w:w="12240" w:h="15840"/>
          <w:pgMar w:top="1440" w:right="1440" w:bottom="1440" w:left="1440" w:header="720" w:footer="720" w:gutter="0"/>
          <w:cols w:num="2" w:space="720"/>
          <w:docGrid w:linePitch="360"/>
        </w:sectPr>
      </w:pPr>
      <w:hyperlink r:id="rId10" w:tooltip="mailto:Dyaharini.nurhapsari@adira.co.id" w:history="1">
        <w:r w:rsidR="001E500A" w:rsidRPr="001E500A">
          <w:rPr>
            <w:rStyle w:val="Hyperlink"/>
            <w:rFonts w:ascii="Arial" w:hAnsi="Arial" w:cs="Arial"/>
            <w:sz w:val="20"/>
            <w:szCs w:val="20"/>
          </w:rPr>
          <w:t>Dyaharini.nurhapsari@adira.co.id</w:t>
        </w:r>
      </w:hyperlink>
    </w:p>
    <w:p w:rsidR="0025520B" w:rsidRPr="00F026F3" w:rsidRDefault="0025520B" w:rsidP="0025520B">
      <w:pPr>
        <w:spacing w:after="0" w:line="240" w:lineRule="auto"/>
        <w:jc w:val="both"/>
        <w:rPr>
          <w:rFonts w:ascii="Arial" w:hAnsi="Arial" w:cs="Arial"/>
          <w:sz w:val="20"/>
          <w:szCs w:val="20"/>
          <w:lang w:val="en-GB"/>
        </w:rPr>
      </w:pPr>
    </w:p>
    <w:p w:rsidR="0025520B" w:rsidRDefault="0025520B"/>
    <w:sectPr w:rsidR="0025520B" w:rsidSect="00D1793E">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3586E"/>
    <w:multiLevelType w:val="hybridMultilevel"/>
    <w:tmpl w:val="5882F666"/>
    <w:lvl w:ilvl="0" w:tplc="9CBA15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A3998"/>
    <w:rsid w:val="00007367"/>
    <w:rsid w:val="000E1577"/>
    <w:rsid w:val="00127D19"/>
    <w:rsid w:val="001A3998"/>
    <w:rsid w:val="001D1D21"/>
    <w:rsid w:val="001E500A"/>
    <w:rsid w:val="0025520B"/>
    <w:rsid w:val="00312504"/>
    <w:rsid w:val="00353BCA"/>
    <w:rsid w:val="00382B63"/>
    <w:rsid w:val="00387E25"/>
    <w:rsid w:val="00421439"/>
    <w:rsid w:val="004E017D"/>
    <w:rsid w:val="004F2CAB"/>
    <w:rsid w:val="005508AB"/>
    <w:rsid w:val="00583D30"/>
    <w:rsid w:val="005C0F4D"/>
    <w:rsid w:val="005D3D2D"/>
    <w:rsid w:val="00641217"/>
    <w:rsid w:val="006570BE"/>
    <w:rsid w:val="006E230D"/>
    <w:rsid w:val="00771B9B"/>
    <w:rsid w:val="007B39A5"/>
    <w:rsid w:val="007C00DE"/>
    <w:rsid w:val="007E54B1"/>
    <w:rsid w:val="008143C4"/>
    <w:rsid w:val="00866562"/>
    <w:rsid w:val="008D1C69"/>
    <w:rsid w:val="008F7CC3"/>
    <w:rsid w:val="00923734"/>
    <w:rsid w:val="009F71B7"/>
    <w:rsid w:val="00A20CE2"/>
    <w:rsid w:val="00A5336F"/>
    <w:rsid w:val="00BC6877"/>
    <w:rsid w:val="00CE70BD"/>
    <w:rsid w:val="00D04E2C"/>
    <w:rsid w:val="00D1793E"/>
    <w:rsid w:val="00D97A27"/>
    <w:rsid w:val="00E87DAA"/>
    <w:rsid w:val="00EA0EC2"/>
    <w:rsid w:val="00EE1EBD"/>
    <w:rsid w:val="00F026F3"/>
    <w:rsid w:val="00FB25C3"/>
    <w:rsid w:val="00FB52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998"/>
    <w:pPr>
      <w:spacing w:after="0" w:line="240" w:lineRule="auto"/>
      <w:ind w:left="720"/>
      <w:contextualSpacing/>
    </w:pPr>
    <w:rPr>
      <w:rFonts w:ascii="Times New Roman" w:hAnsi="Times New Roman" w:cs="Times New Roman"/>
      <w:sz w:val="24"/>
      <w:szCs w:val="24"/>
    </w:rPr>
  </w:style>
  <w:style w:type="character" w:styleId="Hyperlink">
    <w:name w:val="Hyperlink"/>
    <w:rsid w:val="0025520B"/>
    <w:rPr>
      <w:color w:val="0000FF"/>
      <w:u w:val="single"/>
    </w:rPr>
  </w:style>
  <w:style w:type="paragraph" w:styleId="NormalWeb">
    <w:name w:val="Normal (Web)"/>
    <w:basedOn w:val="Normal"/>
    <w:uiPriority w:val="99"/>
    <w:unhideWhenUsed/>
    <w:rsid w:val="001E500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D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998"/>
    <w:pPr>
      <w:spacing w:after="0" w:line="240" w:lineRule="auto"/>
      <w:ind w:left="720"/>
      <w:contextualSpacing/>
    </w:pPr>
    <w:rPr>
      <w:rFonts w:ascii="Times New Roman" w:hAnsi="Times New Roman" w:cs="Times New Roman"/>
      <w:sz w:val="24"/>
      <w:szCs w:val="24"/>
    </w:rPr>
  </w:style>
  <w:style w:type="character" w:styleId="Hyperlink">
    <w:name w:val="Hyperlink"/>
    <w:rsid w:val="0025520B"/>
    <w:rPr>
      <w:color w:val="0000FF"/>
      <w:u w:val="single"/>
    </w:rPr>
  </w:style>
  <w:style w:type="paragraph" w:styleId="NormalWeb">
    <w:name w:val="Normal (Web)"/>
    <w:basedOn w:val="Normal"/>
    <w:uiPriority w:val="99"/>
    <w:unhideWhenUsed/>
    <w:rsid w:val="001E500A"/>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D1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D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8070586">
      <w:bodyDiv w:val="1"/>
      <w:marLeft w:val="0"/>
      <w:marRight w:val="0"/>
      <w:marTop w:val="0"/>
      <w:marBottom w:val="0"/>
      <w:divBdr>
        <w:top w:val="none" w:sz="0" w:space="0" w:color="auto"/>
        <w:left w:val="none" w:sz="0" w:space="0" w:color="auto"/>
        <w:bottom w:val="none" w:sz="0" w:space="0" w:color="auto"/>
        <w:right w:val="none" w:sz="0" w:space="0" w:color="auto"/>
      </w:divBdr>
    </w:div>
    <w:div w:id="646326501">
      <w:bodyDiv w:val="1"/>
      <w:marLeft w:val="0"/>
      <w:marRight w:val="0"/>
      <w:marTop w:val="0"/>
      <w:marBottom w:val="0"/>
      <w:divBdr>
        <w:top w:val="none" w:sz="0" w:space="0" w:color="auto"/>
        <w:left w:val="none" w:sz="0" w:space="0" w:color="auto"/>
        <w:bottom w:val="none" w:sz="0" w:space="0" w:color="auto"/>
        <w:right w:val="none" w:sz="0" w:space="0" w:color="auto"/>
      </w:divBdr>
    </w:div>
    <w:div w:id="677581778">
      <w:bodyDiv w:val="1"/>
      <w:marLeft w:val="0"/>
      <w:marRight w:val="0"/>
      <w:marTop w:val="0"/>
      <w:marBottom w:val="0"/>
      <w:divBdr>
        <w:top w:val="none" w:sz="0" w:space="0" w:color="auto"/>
        <w:left w:val="none" w:sz="0" w:space="0" w:color="auto"/>
        <w:bottom w:val="none" w:sz="0" w:space="0" w:color="auto"/>
        <w:right w:val="none" w:sz="0" w:space="0" w:color="auto"/>
      </w:divBdr>
    </w:div>
    <w:div w:id="160348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ulife-indonesia.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adira.co.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yaharini.nurhapsari@adira.co.id" TargetMode="External"/><Relationship Id="rId4" Type="http://schemas.openxmlformats.org/officeDocument/2006/relationships/webSettings" Target="webSettings.xml"/><Relationship Id="rId9" Type="http://schemas.openxmlformats.org/officeDocument/2006/relationships/hyperlink" Target="mailto:Ruthania_Martinelly@manu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Manulife</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Muthia Putri Ruhyana</dc:creator>
  <cp:lastModifiedBy>nur.ningrum</cp:lastModifiedBy>
  <cp:revision>4</cp:revision>
  <cp:lastPrinted>2018-07-05T01:53:00Z</cp:lastPrinted>
  <dcterms:created xsi:type="dcterms:W3CDTF">2018-07-05T10:38:00Z</dcterms:created>
  <dcterms:modified xsi:type="dcterms:W3CDTF">2018-07-05T10:38:00Z</dcterms:modified>
</cp:coreProperties>
</file>